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4BE" w:rsidRPr="00D624BE" w:rsidRDefault="00D624BE" w:rsidP="00D624BE">
      <w:pPr>
        <w:spacing w:before="120" w:after="0" w:line="240" w:lineRule="auto"/>
        <w:jc w:val="center"/>
        <w:rPr>
          <w:rFonts w:eastAsia="Times New Roman"/>
          <w:sz w:val="25"/>
          <w:szCs w:val="25"/>
          <w:lang w:val="sv-SE" w:eastAsia="en-US"/>
        </w:rPr>
      </w:pPr>
      <w:r w:rsidRPr="00D624BE">
        <w:rPr>
          <w:b/>
          <w:bCs/>
          <w:sz w:val="32"/>
          <w:szCs w:val="32"/>
          <w:lang w:val="pt-BR" w:eastAsia="en-US"/>
        </w:rPr>
        <w:t>CHƯƠNG TRÌNH MÔN HỌC</w:t>
      </w:r>
    </w:p>
    <w:p w:rsidR="00D624BE" w:rsidRPr="00D624BE" w:rsidRDefault="00D624BE" w:rsidP="00D624BE">
      <w:pPr>
        <w:spacing w:before="60" w:after="60" w:line="312" w:lineRule="auto"/>
        <w:jc w:val="center"/>
        <w:rPr>
          <w:i/>
          <w:iCs/>
          <w:szCs w:val="22"/>
          <w:lang w:val="pt-BR" w:eastAsia="en-US"/>
        </w:rPr>
      </w:pPr>
    </w:p>
    <w:p w:rsidR="00D624BE" w:rsidRPr="00D624BE" w:rsidRDefault="00D624BE" w:rsidP="00D624BE">
      <w:pPr>
        <w:spacing w:after="0" w:line="360" w:lineRule="auto"/>
        <w:jc w:val="both"/>
        <w:outlineLvl w:val="0"/>
        <w:rPr>
          <w:b/>
          <w:bCs/>
          <w:lang w:val="pt-BR" w:eastAsia="en-US"/>
        </w:rPr>
      </w:pPr>
      <w:r w:rsidRPr="00D624BE">
        <w:rPr>
          <w:b/>
          <w:bCs/>
          <w:lang w:val="pt-BR" w:eastAsia="en-US"/>
        </w:rPr>
        <w:t>Tên môn học</w:t>
      </w:r>
      <w:r w:rsidRPr="00D624BE">
        <w:rPr>
          <w:lang w:val="pt-BR" w:eastAsia="en-US"/>
        </w:rPr>
        <w:t xml:space="preserve">: </w:t>
      </w:r>
      <w:r w:rsidRPr="00D624BE">
        <w:rPr>
          <w:b/>
          <w:lang w:val="pt-BR" w:eastAsia="en-US"/>
        </w:rPr>
        <w:t>Trang bị đ</w:t>
      </w:r>
      <w:r w:rsidRPr="00D624BE">
        <w:rPr>
          <w:b/>
          <w:lang w:val="sv-SE" w:eastAsia="en-US"/>
        </w:rPr>
        <w:t>iện</w:t>
      </w:r>
    </w:p>
    <w:p w:rsidR="00D624BE" w:rsidRPr="00D624BE" w:rsidRDefault="00D624BE" w:rsidP="00D624BE">
      <w:pPr>
        <w:spacing w:after="0" w:line="360" w:lineRule="auto"/>
        <w:jc w:val="both"/>
        <w:outlineLvl w:val="0"/>
        <w:rPr>
          <w:lang w:val="pt-BR" w:eastAsia="en-US"/>
        </w:rPr>
      </w:pPr>
      <w:r w:rsidRPr="00D624BE">
        <w:rPr>
          <w:b/>
          <w:bCs/>
          <w:lang w:val="pt-BR" w:eastAsia="en-US"/>
        </w:rPr>
        <w:t>Mã môn học: DDT112</w:t>
      </w:r>
    </w:p>
    <w:p w:rsidR="00D624BE" w:rsidRPr="00D624BE" w:rsidRDefault="00D624BE" w:rsidP="00D624BE">
      <w:pPr>
        <w:spacing w:after="0" w:line="360" w:lineRule="auto"/>
        <w:jc w:val="both"/>
        <w:rPr>
          <w:lang w:val="pt-BR" w:eastAsia="en-US"/>
        </w:rPr>
      </w:pPr>
      <w:r w:rsidRPr="00D624BE">
        <w:rPr>
          <w:b/>
          <w:bCs/>
          <w:lang w:val="pt-BR" w:eastAsia="en-US"/>
        </w:rPr>
        <w:t>Thời gian thực hiện môn học: 30</w:t>
      </w:r>
      <w:r w:rsidRPr="00D624BE">
        <w:rPr>
          <w:bCs/>
          <w:lang w:val="pt-BR" w:eastAsia="en-US"/>
        </w:rPr>
        <w:t xml:space="preserve"> giờ (Lý thuyết: 28 giờ; Bài tập: 0 giờ; Kiểm tra: 2 giờ)</w:t>
      </w:r>
    </w:p>
    <w:p w:rsidR="00D624BE" w:rsidRPr="00D624BE" w:rsidRDefault="00D624BE" w:rsidP="00D624BE">
      <w:pPr>
        <w:numPr>
          <w:ilvl w:val="0"/>
          <w:numId w:val="5"/>
        </w:numPr>
        <w:tabs>
          <w:tab w:val="left" w:pos="426"/>
        </w:tabs>
        <w:spacing w:before="60" w:after="0" w:line="360" w:lineRule="auto"/>
        <w:jc w:val="both"/>
        <w:rPr>
          <w:rFonts w:eastAsia="Times New Roman"/>
          <w:b/>
          <w:bCs/>
          <w:lang w:val="pt-BR" w:eastAsia="en-US"/>
        </w:rPr>
      </w:pPr>
      <w:r w:rsidRPr="00D624BE">
        <w:rPr>
          <w:rFonts w:eastAsia="Times New Roman"/>
          <w:b/>
          <w:bCs/>
          <w:lang w:val="pt-BR" w:eastAsia="en-US"/>
        </w:rPr>
        <w:t>Vị trí, tính chất của môn học:</w:t>
      </w:r>
    </w:p>
    <w:p w:rsidR="00D624BE" w:rsidRPr="00D624BE" w:rsidRDefault="00D624BE" w:rsidP="00D624BE">
      <w:pPr>
        <w:spacing w:after="0" w:line="360" w:lineRule="auto"/>
        <w:ind w:left="720"/>
        <w:contextualSpacing/>
        <w:jc w:val="both"/>
        <w:rPr>
          <w:rFonts w:eastAsia="Times New Roman"/>
          <w:lang w:val="da-DK" w:eastAsia="en-US"/>
        </w:rPr>
      </w:pPr>
      <w:r w:rsidRPr="00D624BE">
        <w:rPr>
          <w:rFonts w:eastAsia="Times New Roman"/>
          <w:lang w:val="da-DK" w:eastAsia="en-US"/>
        </w:rPr>
        <w:t>- Vị trí: Môn học này cần phải học sau khi đã học xong các môn học  khí cụ điện, máy điện, cung cấp điện.</w:t>
      </w:r>
    </w:p>
    <w:p w:rsidR="00D624BE" w:rsidRPr="00D624BE" w:rsidRDefault="00D624BE" w:rsidP="00D624BE">
      <w:pPr>
        <w:spacing w:after="0" w:line="360" w:lineRule="auto"/>
        <w:ind w:left="720"/>
        <w:contextualSpacing/>
        <w:jc w:val="both"/>
        <w:rPr>
          <w:rFonts w:eastAsia="Times New Roman"/>
          <w:lang w:val="da-DK" w:eastAsia="en-US"/>
        </w:rPr>
      </w:pPr>
      <w:r w:rsidRPr="00D624BE">
        <w:rPr>
          <w:rFonts w:eastAsia="Times New Roman"/>
          <w:lang w:val="da-DK" w:eastAsia="en-US"/>
        </w:rPr>
        <w:t>- Tính chất: Là môn học chuyên ngành, thuộc các môn học đào tạo nghề bắt buộc.</w:t>
      </w:r>
    </w:p>
    <w:p w:rsidR="00D624BE" w:rsidRPr="00D624BE" w:rsidRDefault="00D624BE" w:rsidP="00D624BE">
      <w:pPr>
        <w:numPr>
          <w:ilvl w:val="0"/>
          <w:numId w:val="5"/>
        </w:numPr>
        <w:tabs>
          <w:tab w:val="left" w:pos="426"/>
        </w:tabs>
        <w:spacing w:before="60" w:after="0" w:line="360" w:lineRule="auto"/>
        <w:jc w:val="both"/>
        <w:rPr>
          <w:rFonts w:eastAsia="Times New Roman"/>
          <w:b/>
          <w:bCs/>
          <w:lang w:val="pt-BR" w:eastAsia="en-US"/>
        </w:rPr>
      </w:pPr>
      <w:r w:rsidRPr="00D624BE">
        <w:rPr>
          <w:rFonts w:eastAsia="Times New Roman"/>
          <w:b/>
          <w:bCs/>
          <w:lang w:val="pt-BR" w:eastAsia="en-US"/>
        </w:rPr>
        <w:t>Mục tiêu môn học:</w:t>
      </w:r>
    </w:p>
    <w:p w:rsidR="00D624BE" w:rsidRPr="00D624BE" w:rsidRDefault="00D624BE" w:rsidP="00D624BE">
      <w:pPr>
        <w:numPr>
          <w:ilvl w:val="0"/>
          <w:numId w:val="4"/>
        </w:numPr>
        <w:tabs>
          <w:tab w:val="left" w:pos="709"/>
        </w:tabs>
        <w:spacing w:before="60" w:after="0" w:line="360" w:lineRule="auto"/>
        <w:ind w:left="284"/>
        <w:jc w:val="both"/>
        <w:rPr>
          <w:rFonts w:eastAsia="Times New Roman"/>
          <w:b/>
          <w:bCs/>
          <w:lang w:val="pt-BR" w:eastAsia="en-US"/>
        </w:rPr>
      </w:pPr>
      <w:r w:rsidRPr="00D624BE">
        <w:rPr>
          <w:rFonts w:eastAsia="Times New Roman"/>
          <w:b/>
          <w:bCs/>
          <w:lang w:val="pt-BR" w:eastAsia="en-US"/>
        </w:rPr>
        <w:t>Kiến thức:</w:t>
      </w:r>
    </w:p>
    <w:p w:rsidR="00D624BE" w:rsidRPr="00D624BE" w:rsidRDefault="00D624BE" w:rsidP="00D624BE">
      <w:pPr>
        <w:numPr>
          <w:ilvl w:val="0"/>
          <w:numId w:val="2"/>
        </w:numPr>
        <w:tabs>
          <w:tab w:val="left" w:pos="1134"/>
        </w:tabs>
        <w:spacing w:before="60" w:after="0" w:line="360" w:lineRule="auto"/>
        <w:ind w:left="709" w:firstLine="142"/>
        <w:contextualSpacing/>
        <w:jc w:val="both"/>
        <w:rPr>
          <w:rFonts w:eastAsia="Times New Roman"/>
          <w:lang w:val="da-DK" w:eastAsia="en-US"/>
        </w:rPr>
      </w:pPr>
      <w:r w:rsidRPr="00D624BE">
        <w:rPr>
          <w:rFonts w:eastAsia="Times New Roman"/>
          <w:lang w:val="da-DK" w:eastAsia="en-US"/>
        </w:rPr>
        <w:t>Đọc và phân tích sơ đồ điều khiển cơ bản của động cơ không đồng bộ ba pha, động cơ điện một chiều, các mạch điện ứng dụng cơ bản.</w:t>
      </w:r>
    </w:p>
    <w:p w:rsidR="00D624BE" w:rsidRPr="00D624BE" w:rsidRDefault="00D624BE" w:rsidP="00D624BE">
      <w:pPr>
        <w:numPr>
          <w:ilvl w:val="0"/>
          <w:numId w:val="4"/>
        </w:numPr>
        <w:tabs>
          <w:tab w:val="left" w:pos="709"/>
        </w:tabs>
        <w:spacing w:before="60" w:after="0" w:line="360" w:lineRule="auto"/>
        <w:ind w:left="284"/>
        <w:jc w:val="both"/>
        <w:rPr>
          <w:rFonts w:eastAsia="Times New Roman"/>
          <w:b/>
          <w:bCs/>
          <w:lang w:val="pt-BR" w:eastAsia="en-US"/>
        </w:rPr>
      </w:pPr>
      <w:r w:rsidRPr="00D624BE">
        <w:rPr>
          <w:rFonts w:eastAsia="Times New Roman"/>
          <w:b/>
          <w:bCs/>
          <w:lang w:val="pt-BR" w:eastAsia="en-US"/>
        </w:rPr>
        <w:t>Kỹ năng:</w:t>
      </w:r>
    </w:p>
    <w:p w:rsidR="00D624BE" w:rsidRPr="00D624BE" w:rsidRDefault="00D624BE" w:rsidP="00D624BE">
      <w:pPr>
        <w:numPr>
          <w:ilvl w:val="0"/>
          <w:numId w:val="2"/>
        </w:numPr>
        <w:tabs>
          <w:tab w:val="left" w:pos="1134"/>
        </w:tabs>
        <w:spacing w:before="60" w:after="0" w:line="360" w:lineRule="auto"/>
        <w:ind w:left="709" w:firstLine="142"/>
        <w:contextualSpacing/>
        <w:jc w:val="both"/>
        <w:rPr>
          <w:rFonts w:eastAsia="Times New Roman"/>
          <w:lang w:val="da-DK" w:eastAsia="en-US"/>
        </w:rPr>
      </w:pPr>
      <w:r w:rsidRPr="00D624BE">
        <w:rPr>
          <w:rFonts w:eastAsia="Times New Roman"/>
          <w:lang w:val="da-DK" w:eastAsia="en-US"/>
        </w:rPr>
        <w:t xml:space="preserve">Thiết lập được mạch điện điều khiển cơ bản của động cơ không đồng bộ ba pha, động cơ điện một chiều; </w:t>
      </w:r>
    </w:p>
    <w:p w:rsidR="00D624BE" w:rsidRPr="00D624BE" w:rsidRDefault="00D624BE" w:rsidP="00D624BE">
      <w:pPr>
        <w:numPr>
          <w:ilvl w:val="0"/>
          <w:numId w:val="2"/>
        </w:numPr>
        <w:tabs>
          <w:tab w:val="left" w:pos="1134"/>
        </w:tabs>
        <w:spacing w:before="60" w:after="0" w:line="360" w:lineRule="auto"/>
        <w:ind w:left="709" w:firstLine="142"/>
        <w:contextualSpacing/>
        <w:jc w:val="both"/>
        <w:rPr>
          <w:rFonts w:eastAsia="Times New Roman"/>
          <w:lang w:val="da-DK" w:eastAsia="en-US"/>
        </w:rPr>
      </w:pPr>
      <w:r w:rsidRPr="00D624BE">
        <w:rPr>
          <w:rFonts w:eastAsia="Times New Roman"/>
          <w:lang w:val="da-DK" w:eastAsia="en-US"/>
        </w:rPr>
        <w:t xml:space="preserve">Giải thích được nguyên lý làm việc mạch điện điều khiển động cơ điện ba pha, động cơ điện một chiều, các mạch điện ứng dụng cơ bản. </w:t>
      </w:r>
    </w:p>
    <w:p w:rsidR="00D624BE" w:rsidRPr="00D624BE" w:rsidRDefault="00D624BE" w:rsidP="00D624BE">
      <w:pPr>
        <w:numPr>
          <w:ilvl w:val="0"/>
          <w:numId w:val="2"/>
        </w:numPr>
        <w:tabs>
          <w:tab w:val="left" w:pos="1134"/>
        </w:tabs>
        <w:spacing w:before="60" w:after="0" w:line="360" w:lineRule="auto"/>
        <w:ind w:left="709" w:firstLine="142"/>
        <w:contextualSpacing/>
        <w:jc w:val="both"/>
        <w:rPr>
          <w:rFonts w:eastAsia="Times New Roman"/>
          <w:lang w:val="da-DK" w:eastAsia="en-US"/>
        </w:rPr>
      </w:pPr>
      <w:r w:rsidRPr="00D624BE">
        <w:rPr>
          <w:rFonts w:eastAsia="Times New Roman"/>
          <w:lang w:val="da-DK" w:eastAsia="en-US"/>
        </w:rPr>
        <w:t xml:space="preserve">Phân tích được các hư hỏng cơ bản của mạch điện điều khiển động cơ điện ba pha, động cơ điện một chiều, các mạch điện ứng dụng cơ bản. </w:t>
      </w:r>
    </w:p>
    <w:p w:rsidR="00D624BE" w:rsidRPr="00D624BE" w:rsidRDefault="00D624BE" w:rsidP="00D624BE">
      <w:pPr>
        <w:numPr>
          <w:ilvl w:val="0"/>
          <w:numId w:val="4"/>
        </w:numPr>
        <w:tabs>
          <w:tab w:val="left" w:pos="709"/>
        </w:tabs>
        <w:spacing w:before="60" w:after="0" w:line="360" w:lineRule="auto"/>
        <w:ind w:left="284"/>
        <w:jc w:val="both"/>
        <w:rPr>
          <w:rFonts w:eastAsia="Times New Roman"/>
          <w:b/>
          <w:bCs/>
          <w:lang w:val="pt-BR" w:eastAsia="en-US"/>
        </w:rPr>
      </w:pPr>
      <w:r w:rsidRPr="00D624BE">
        <w:rPr>
          <w:rFonts w:eastAsia="Times New Roman"/>
          <w:b/>
          <w:bCs/>
          <w:lang w:val="pt-BR" w:eastAsia="en-US"/>
        </w:rPr>
        <w:t>Năng lực tự chủ và trách nhiệm:</w:t>
      </w:r>
    </w:p>
    <w:p w:rsidR="00D624BE" w:rsidRPr="00D624BE" w:rsidRDefault="00D624BE" w:rsidP="00D624BE">
      <w:pPr>
        <w:numPr>
          <w:ilvl w:val="0"/>
          <w:numId w:val="2"/>
        </w:numPr>
        <w:tabs>
          <w:tab w:val="left" w:pos="1134"/>
        </w:tabs>
        <w:spacing w:before="60" w:after="0" w:line="360" w:lineRule="auto"/>
        <w:ind w:left="709" w:firstLine="142"/>
        <w:contextualSpacing/>
        <w:jc w:val="both"/>
        <w:rPr>
          <w:rFonts w:eastAsia="Times New Roman"/>
          <w:lang w:val="da-DK" w:eastAsia="en-US"/>
        </w:rPr>
      </w:pPr>
      <w:r w:rsidRPr="00D624BE">
        <w:rPr>
          <w:rFonts w:eastAsia="Times New Roman"/>
          <w:lang w:val="da-DK" w:eastAsia="en-US"/>
        </w:rPr>
        <w:t xml:space="preserve">Sinh viên nghiêm túc, tích cực tham gia đóng góp xây dựng bài trên lớp. Tự giác tìm hiểu bài trước khi đến lớp. </w:t>
      </w:r>
    </w:p>
    <w:p w:rsidR="00D624BE" w:rsidRPr="00D624BE" w:rsidRDefault="00D624BE" w:rsidP="00D624BE">
      <w:pPr>
        <w:numPr>
          <w:ilvl w:val="0"/>
          <w:numId w:val="2"/>
        </w:numPr>
        <w:tabs>
          <w:tab w:val="left" w:pos="1134"/>
        </w:tabs>
        <w:spacing w:before="60" w:after="0" w:line="360" w:lineRule="auto"/>
        <w:ind w:left="709" w:firstLine="142"/>
        <w:contextualSpacing/>
        <w:jc w:val="both"/>
        <w:rPr>
          <w:rFonts w:eastAsia="Times New Roman"/>
          <w:lang w:val="da-DK" w:eastAsia="en-US"/>
        </w:rPr>
      </w:pPr>
      <w:r w:rsidRPr="00D624BE">
        <w:rPr>
          <w:rFonts w:eastAsia="Times New Roman"/>
          <w:lang w:val="da-DK" w:eastAsia="en-US"/>
        </w:rPr>
        <w:t>Rèn luyện tính cẩn thận trong  thiết kế, phân tích mạch điện.</w:t>
      </w:r>
    </w:p>
    <w:p w:rsidR="00D624BE" w:rsidRPr="00D624BE" w:rsidRDefault="00D624BE" w:rsidP="00D624BE">
      <w:pPr>
        <w:numPr>
          <w:ilvl w:val="0"/>
          <w:numId w:val="2"/>
        </w:numPr>
        <w:tabs>
          <w:tab w:val="left" w:pos="1134"/>
        </w:tabs>
        <w:spacing w:before="60" w:after="0" w:line="360" w:lineRule="auto"/>
        <w:ind w:left="709" w:firstLine="142"/>
        <w:contextualSpacing/>
        <w:jc w:val="both"/>
        <w:rPr>
          <w:rFonts w:eastAsia="Times New Roman"/>
          <w:bCs/>
          <w:lang w:val="pt-BR" w:eastAsia="en-US"/>
        </w:rPr>
      </w:pPr>
      <w:r w:rsidRPr="00D624BE">
        <w:rPr>
          <w:rFonts w:eastAsia="Times New Roman"/>
          <w:lang w:val="da-DK" w:eastAsia="en-US"/>
        </w:rPr>
        <w:t>Phối hợp với tinh thần thi đua trong việc học nhóm, tự giác làm bài tập cuối mỗi chương.</w:t>
      </w:r>
    </w:p>
    <w:p w:rsidR="00D624BE" w:rsidRPr="00D624BE" w:rsidRDefault="00D624BE" w:rsidP="00D624BE">
      <w:pPr>
        <w:numPr>
          <w:ilvl w:val="0"/>
          <w:numId w:val="5"/>
        </w:numPr>
        <w:tabs>
          <w:tab w:val="left" w:pos="426"/>
        </w:tabs>
        <w:spacing w:before="60" w:after="60" w:line="240" w:lineRule="auto"/>
        <w:jc w:val="both"/>
        <w:rPr>
          <w:rFonts w:eastAsia="Times New Roman"/>
          <w:lang w:val="pt-BR" w:eastAsia="en-US"/>
        </w:rPr>
      </w:pPr>
      <w:r w:rsidRPr="00D624BE">
        <w:rPr>
          <w:rFonts w:eastAsia="Times New Roman"/>
          <w:b/>
          <w:bCs/>
          <w:lang w:val="pt-BR" w:eastAsia="en-US"/>
        </w:rPr>
        <w:lastRenderedPageBreak/>
        <w:t>Nội dung môn học:</w:t>
      </w:r>
    </w:p>
    <w:p w:rsidR="00D624BE" w:rsidRPr="00D624BE" w:rsidRDefault="00D624BE" w:rsidP="00D624BE">
      <w:pPr>
        <w:tabs>
          <w:tab w:val="right" w:pos="426"/>
        </w:tabs>
        <w:spacing w:before="60" w:after="60" w:line="312" w:lineRule="auto"/>
        <w:jc w:val="both"/>
        <w:rPr>
          <w:b/>
          <w:lang w:val="pt-BR" w:eastAsia="en-US"/>
        </w:rPr>
      </w:pPr>
      <w:r w:rsidRPr="00D624BE">
        <w:rPr>
          <w:b/>
          <w:lang w:val="pt-BR" w:eastAsia="en-US"/>
        </w:rPr>
        <w:t>1. Nội dung tổng quát và phân bổ thời gian:</w:t>
      </w:r>
    </w:p>
    <w:tbl>
      <w:tblPr>
        <w:tblW w:w="10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903"/>
        <w:gridCol w:w="994"/>
        <w:gridCol w:w="992"/>
        <w:gridCol w:w="851"/>
        <w:gridCol w:w="850"/>
      </w:tblGrid>
      <w:tr w:rsidR="00D624BE" w:rsidRPr="00D624BE" w:rsidTr="00CE4512">
        <w:trPr>
          <w:trHeight w:val="440"/>
          <w:tblHeader/>
          <w:jc w:val="center"/>
        </w:trPr>
        <w:tc>
          <w:tcPr>
            <w:tcW w:w="694" w:type="dxa"/>
            <w:vMerge w:val="restart"/>
            <w:tcBorders>
              <w:top w:val="single" w:sz="4" w:space="0" w:color="auto"/>
              <w:left w:val="single" w:sz="4" w:space="0" w:color="auto"/>
              <w:right w:val="single" w:sz="4" w:space="0" w:color="auto"/>
            </w:tcBorders>
            <w:vAlign w:val="center"/>
          </w:tcPr>
          <w:p w:rsidR="00D624BE" w:rsidRPr="00D624BE" w:rsidRDefault="00D624BE" w:rsidP="00D624BE">
            <w:pPr>
              <w:spacing w:after="0" w:line="240" w:lineRule="auto"/>
              <w:jc w:val="center"/>
              <w:rPr>
                <w:b/>
                <w:bCs/>
                <w:lang w:val="en-US" w:eastAsia="en-US"/>
              </w:rPr>
            </w:pPr>
            <w:r w:rsidRPr="00D624BE">
              <w:rPr>
                <w:b/>
                <w:bCs/>
                <w:lang w:val="en-US" w:eastAsia="en-US"/>
              </w:rPr>
              <w:t>TT</w:t>
            </w:r>
          </w:p>
        </w:tc>
        <w:tc>
          <w:tcPr>
            <w:tcW w:w="5903" w:type="dxa"/>
            <w:vMerge w:val="restart"/>
            <w:tcBorders>
              <w:top w:val="single" w:sz="4" w:space="0" w:color="auto"/>
              <w:left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r w:rsidRPr="00D624BE">
              <w:rPr>
                <w:b/>
                <w:bCs/>
                <w:lang w:val="en-US" w:eastAsia="en-US"/>
              </w:rPr>
              <w:t>Nội dung</w:t>
            </w:r>
          </w:p>
        </w:tc>
        <w:tc>
          <w:tcPr>
            <w:tcW w:w="994" w:type="dxa"/>
            <w:vMerge w:val="restart"/>
            <w:tcBorders>
              <w:top w:val="single" w:sz="4" w:space="0" w:color="auto"/>
              <w:left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r w:rsidRPr="00D624BE">
              <w:rPr>
                <w:b/>
                <w:bCs/>
                <w:lang w:val="en-US" w:eastAsia="en-US"/>
              </w:rPr>
              <w:t>Số tiết</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r w:rsidRPr="00D624BE">
              <w:rPr>
                <w:b/>
                <w:bCs/>
                <w:lang w:val="en-US" w:eastAsia="en-US"/>
              </w:rPr>
              <w:t>Phân bố thời gian</w:t>
            </w:r>
          </w:p>
        </w:tc>
      </w:tr>
      <w:tr w:rsidR="00D624BE" w:rsidRPr="00D624BE" w:rsidTr="00CE4512">
        <w:trPr>
          <w:trHeight w:val="440"/>
          <w:tblHeader/>
          <w:jc w:val="center"/>
        </w:trPr>
        <w:tc>
          <w:tcPr>
            <w:tcW w:w="694" w:type="dxa"/>
            <w:vMerge/>
            <w:tcBorders>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p>
        </w:tc>
        <w:tc>
          <w:tcPr>
            <w:tcW w:w="5903" w:type="dxa"/>
            <w:vMerge/>
            <w:tcBorders>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rPr>
                <w:b/>
                <w:lang w:val="en-US" w:eastAsia="en-US"/>
              </w:rPr>
            </w:pPr>
          </w:p>
        </w:tc>
        <w:tc>
          <w:tcPr>
            <w:tcW w:w="994" w:type="dxa"/>
            <w:vMerge/>
            <w:tcBorders>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bCs/>
                <w:lang w:val="en-US" w:eastAsia="en-US"/>
              </w:rPr>
            </w:pPr>
            <w:r w:rsidRPr="00D624BE">
              <w:rPr>
                <w:b/>
                <w:bCs/>
                <w:lang w:val="en-US" w:eastAsia="en-US"/>
              </w:rPr>
              <w:t>Lý thuyết</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bCs/>
                <w:lang w:val="en-US" w:eastAsia="en-US"/>
              </w:rPr>
            </w:pPr>
            <w:r w:rsidRPr="00D624BE">
              <w:rPr>
                <w:b/>
                <w:bCs/>
                <w:lang w:val="en-US" w:eastAsia="en-US"/>
              </w:rPr>
              <w:t>Thực hành</w:t>
            </w:r>
          </w:p>
        </w:tc>
        <w:tc>
          <w:tcPr>
            <w:tcW w:w="850" w:type="dxa"/>
            <w:tcBorders>
              <w:top w:val="single" w:sz="4" w:space="0" w:color="auto"/>
              <w:left w:val="single" w:sz="4" w:space="0" w:color="auto"/>
              <w:right w:val="single" w:sz="4" w:space="0" w:color="auto"/>
            </w:tcBorders>
            <w:vAlign w:val="center"/>
          </w:tcPr>
          <w:p w:rsidR="00D624BE" w:rsidRPr="00D624BE" w:rsidRDefault="00D624BE" w:rsidP="00D624BE">
            <w:pPr>
              <w:spacing w:after="0" w:line="240" w:lineRule="auto"/>
              <w:jc w:val="center"/>
              <w:rPr>
                <w:b/>
                <w:bCs/>
                <w:lang w:val="en-US" w:eastAsia="en-US"/>
              </w:rPr>
            </w:pPr>
            <w:r w:rsidRPr="00D624BE">
              <w:rPr>
                <w:b/>
                <w:bCs/>
                <w:lang w:val="en-US" w:eastAsia="en-US"/>
              </w:rPr>
              <w:t>Kiểm tra</w:t>
            </w:r>
          </w:p>
        </w:tc>
      </w:tr>
      <w:tr w:rsidR="00D624BE" w:rsidRPr="00D624BE" w:rsidTr="00CE4512">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r w:rsidRPr="00D624BE">
              <w:rPr>
                <w:b/>
                <w:lang w:val="en-US" w:eastAsia="en-US"/>
              </w:rPr>
              <w:t>1</w:t>
            </w: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rPr>
                <w:b/>
                <w:lang w:val="en-US" w:eastAsia="en-US"/>
              </w:rPr>
            </w:pPr>
            <w:r w:rsidRPr="00D624BE">
              <w:rPr>
                <w:b/>
                <w:lang w:val="de-DE" w:eastAsia="en-US"/>
              </w:rPr>
              <w:t>Chương 1: Nguyên tắc điều khiển hệ thống truyền động điện</w:t>
            </w: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r w:rsidRPr="00D624BE">
              <w:rPr>
                <w:b/>
                <w:lang w:val="en-US"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r w:rsidRPr="00D624BE">
              <w:rPr>
                <w:b/>
                <w:lang w:val="en-US"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850" w:type="dxa"/>
            <w:vMerge w:val="restart"/>
            <w:tcBorders>
              <w:top w:val="single" w:sz="4" w:space="0" w:color="auto"/>
              <w:left w:val="single" w:sz="4" w:space="0" w:color="auto"/>
            </w:tcBorders>
            <w:vAlign w:val="center"/>
          </w:tcPr>
          <w:p w:rsidR="00D624BE" w:rsidRPr="00D624BE" w:rsidRDefault="00D624BE" w:rsidP="00D624BE">
            <w:pPr>
              <w:spacing w:after="0" w:line="240" w:lineRule="auto"/>
              <w:jc w:val="center"/>
              <w:rPr>
                <w:lang w:val="en-US" w:eastAsia="en-US"/>
              </w:rPr>
            </w:pPr>
            <w:r w:rsidRPr="00D624BE">
              <w:rPr>
                <w:b/>
                <w:lang w:val="en-US" w:eastAsia="en-US"/>
              </w:rPr>
              <w:t>1</w:t>
            </w:r>
          </w:p>
        </w:tc>
      </w:tr>
      <w:tr w:rsidR="00D624BE" w:rsidRPr="00D624BE" w:rsidTr="00CE4512">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numPr>
                <w:ilvl w:val="0"/>
                <w:numId w:val="6"/>
              </w:numPr>
              <w:tabs>
                <w:tab w:val="left" w:pos="450"/>
              </w:tabs>
              <w:spacing w:before="60" w:after="0" w:line="240" w:lineRule="auto"/>
              <w:ind w:left="452" w:hanging="452"/>
              <w:rPr>
                <w:lang w:val="de-DE" w:eastAsia="en-US"/>
              </w:rPr>
            </w:pPr>
            <w:r w:rsidRPr="00D624BE">
              <w:rPr>
                <w:lang w:val="en-US" w:eastAsia="en-US"/>
              </w:rPr>
              <w:t>Nguyên tắc điều khiển hệ thống truyền động điện vòng hở</w:t>
            </w: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r w:rsidRPr="00D624BE">
              <w:rPr>
                <w:lang w:val="en-US" w:eastAsia="en-US"/>
              </w:rPr>
              <w:t>1</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850" w:type="dxa"/>
            <w:vMerge/>
            <w:tcBorders>
              <w:left w:val="single" w:sz="4" w:space="0" w:color="auto"/>
            </w:tcBorders>
            <w:vAlign w:val="center"/>
          </w:tcPr>
          <w:p w:rsidR="00D624BE" w:rsidRPr="00D624BE" w:rsidRDefault="00D624BE" w:rsidP="00D624BE">
            <w:pPr>
              <w:spacing w:after="0" w:line="240" w:lineRule="auto"/>
              <w:jc w:val="center"/>
              <w:rPr>
                <w:lang w:val="en-US" w:eastAsia="en-US"/>
              </w:rPr>
            </w:pPr>
          </w:p>
        </w:tc>
      </w:tr>
      <w:tr w:rsidR="00D624BE" w:rsidRPr="00D624BE" w:rsidTr="00CE4512">
        <w:trPr>
          <w:trHeight w:val="440"/>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numPr>
                <w:ilvl w:val="0"/>
                <w:numId w:val="6"/>
              </w:numPr>
              <w:tabs>
                <w:tab w:val="left" w:pos="450"/>
              </w:tabs>
              <w:spacing w:before="60" w:after="0" w:line="240" w:lineRule="auto"/>
              <w:ind w:left="452" w:hanging="452"/>
              <w:rPr>
                <w:lang w:val="en-US" w:eastAsia="en-US"/>
              </w:rPr>
            </w:pPr>
            <w:r w:rsidRPr="00D624BE">
              <w:rPr>
                <w:lang w:val="en-US" w:eastAsia="en-US"/>
              </w:rPr>
              <w:t xml:space="preserve">Nguyên tắc điều khiển hệ thống truyền động điện vòng kín có mạch phản hồi tín hiệu đầu ra </w:t>
            </w: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r w:rsidRPr="00D624BE">
              <w:rPr>
                <w:lang w:val="en-US" w:eastAsia="en-US"/>
              </w:rPr>
              <w:t>1</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850" w:type="dxa"/>
            <w:vMerge/>
            <w:tcBorders>
              <w:left w:val="single" w:sz="4" w:space="0" w:color="auto"/>
            </w:tcBorders>
            <w:vAlign w:val="center"/>
          </w:tcPr>
          <w:p w:rsidR="00D624BE" w:rsidRPr="00D624BE" w:rsidRDefault="00D624BE" w:rsidP="00D624BE">
            <w:pPr>
              <w:spacing w:after="0" w:line="240" w:lineRule="auto"/>
              <w:jc w:val="center"/>
              <w:rPr>
                <w:lang w:val="en-US" w:eastAsia="en-US"/>
              </w:rPr>
            </w:pPr>
          </w:p>
        </w:tc>
      </w:tr>
      <w:tr w:rsidR="00D624BE" w:rsidRPr="00D624BE" w:rsidTr="00CE4512">
        <w:trPr>
          <w:trHeight w:hRule="exact" w:val="673"/>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r w:rsidRPr="00D624BE">
              <w:rPr>
                <w:b/>
                <w:lang w:val="en-US" w:eastAsia="en-US"/>
              </w:rPr>
              <w:t>2</w:t>
            </w: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rPr>
                <w:b/>
                <w:lang w:val="en-US" w:eastAsia="en-US"/>
              </w:rPr>
            </w:pPr>
            <w:r w:rsidRPr="00D624BE">
              <w:rPr>
                <w:b/>
                <w:bCs/>
                <w:lang w:eastAsia="en-US"/>
              </w:rPr>
              <w:t xml:space="preserve">Chương 2: Điều khiển động cơ không đồng bộ ba pha </w:t>
            </w: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r w:rsidRPr="00D624BE">
              <w:rPr>
                <w:b/>
                <w:lang w:val="en-US"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r w:rsidRPr="00D624BE">
              <w:rPr>
                <w:b/>
                <w:lang w:val="en-US" w:eastAsia="en-US"/>
              </w:rPr>
              <w:t>11</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p>
        </w:tc>
        <w:tc>
          <w:tcPr>
            <w:tcW w:w="850" w:type="dxa"/>
            <w:vMerge/>
            <w:tcBorders>
              <w:left w:val="single" w:sz="4" w:space="0" w:color="auto"/>
            </w:tcBorders>
            <w:vAlign w:val="center"/>
          </w:tcPr>
          <w:p w:rsidR="00D624BE" w:rsidRPr="00D624BE" w:rsidRDefault="00D624BE" w:rsidP="00D624BE">
            <w:pPr>
              <w:spacing w:after="0" w:line="240" w:lineRule="auto"/>
              <w:jc w:val="center"/>
              <w:rPr>
                <w:b/>
                <w:lang w:val="en-US" w:eastAsia="en-US"/>
              </w:rPr>
            </w:pPr>
          </w:p>
        </w:tc>
      </w:tr>
      <w:tr w:rsidR="00D624BE" w:rsidRPr="00D624BE" w:rsidTr="00CE4512">
        <w:trPr>
          <w:trHeight w:hRule="exact" w:val="836"/>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numPr>
                <w:ilvl w:val="0"/>
                <w:numId w:val="12"/>
              </w:numPr>
              <w:tabs>
                <w:tab w:val="left" w:pos="450"/>
              </w:tabs>
              <w:spacing w:before="60" w:after="0" w:line="240" w:lineRule="auto"/>
              <w:ind w:left="452" w:hanging="427"/>
              <w:rPr>
                <w:bCs/>
                <w:lang w:eastAsia="en-US"/>
              </w:rPr>
            </w:pPr>
            <w:r w:rsidRPr="00D624BE">
              <w:rPr>
                <w:lang w:val="en-US" w:eastAsia="en-US"/>
              </w:rPr>
              <w:t>Điều khiển động cơ không đồng bộ ba pha rotor lồng sóc</w:t>
            </w: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r w:rsidRPr="00D624BE">
              <w:rPr>
                <w:lang w:val="en-US" w:eastAsia="en-US"/>
              </w:rPr>
              <w:t>8</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850" w:type="dxa"/>
            <w:vMerge/>
            <w:tcBorders>
              <w:left w:val="single" w:sz="4" w:space="0" w:color="auto"/>
            </w:tcBorders>
            <w:vAlign w:val="center"/>
          </w:tcPr>
          <w:p w:rsidR="00D624BE" w:rsidRPr="00D624BE" w:rsidRDefault="00D624BE" w:rsidP="00D624BE">
            <w:pPr>
              <w:spacing w:after="0" w:line="240" w:lineRule="auto"/>
              <w:jc w:val="center"/>
              <w:rPr>
                <w:lang w:val="en-US" w:eastAsia="en-US"/>
              </w:rPr>
            </w:pPr>
          </w:p>
        </w:tc>
      </w:tr>
      <w:tr w:rsidR="00D624BE" w:rsidRPr="00D624BE" w:rsidTr="00CE4512">
        <w:trPr>
          <w:trHeight w:hRule="exact" w:val="737"/>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numPr>
                <w:ilvl w:val="0"/>
                <w:numId w:val="12"/>
              </w:numPr>
              <w:tabs>
                <w:tab w:val="left" w:pos="450"/>
              </w:tabs>
              <w:spacing w:before="60" w:after="0" w:line="240" w:lineRule="auto"/>
              <w:ind w:left="452" w:hanging="427"/>
              <w:rPr>
                <w:lang w:val="en-US" w:eastAsia="en-US"/>
              </w:rPr>
            </w:pPr>
            <w:r w:rsidRPr="00D624BE">
              <w:rPr>
                <w:lang w:val="en-US" w:eastAsia="en-US"/>
              </w:rPr>
              <w:t>Điều khiển động cơ không đồng bộ ba pha rotor dây quấn</w:t>
            </w:r>
          </w:p>
          <w:p w:rsidR="00D624BE" w:rsidRPr="00D624BE" w:rsidRDefault="00D624BE" w:rsidP="00D624BE">
            <w:pPr>
              <w:tabs>
                <w:tab w:val="left" w:pos="450"/>
              </w:tabs>
              <w:spacing w:after="0" w:line="240" w:lineRule="auto"/>
              <w:ind w:left="25"/>
              <w:rPr>
                <w:bCs/>
                <w:lang w:eastAsia="en-US"/>
              </w:rPr>
            </w:pP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r w:rsidRPr="00D624BE">
              <w:rPr>
                <w:lang w:val="en-US" w:eastAsia="en-US"/>
              </w:rPr>
              <w:t>3</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850" w:type="dxa"/>
            <w:vMerge/>
            <w:tcBorders>
              <w:left w:val="single" w:sz="4" w:space="0" w:color="auto"/>
              <w:bottom w:val="single" w:sz="4" w:space="0" w:color="auto"/>
            </w:tcBorders>
            <w:vAlign w:val="center"/>
          </w:tcPr>
          <w:p w:rsidR="00D624BE" w:rsidRPr="00D624BE" w:rsidRDefault="00D624BE" w:rsidP="00D624BE">
            <w:pPr>
              <w:spacing w:after="0" w:line="240" w:lineRule="auto"/>
              <w:jc w:val="center"/>
              <w:rPr>
                <w:lang w:val="en-US" w:eastAsia="en-US"/>
              </w:rPr>
            </w:pPr>
          </w:p>
        </w:tc>
      </w:tr>
      <w:tr w:rsidR="00D624BE" w:rsidRPr="00D624BE" w:rsidTr="00CE4512">
        <w:trPr>
          <w:trHeight w:val="558"/>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r w:rsidRPr="00D624BE">
              <w:rPr>
                <w:b/>
                <w:lang w:val="en-US" w:eastAsia="en-US"/>
              </w:rPr>
              <w:t>3</w:t>
            </w: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rPr>
                <w:b/>
                <w:lang w:val="en-US" w:eastAsia="en-US"/>
              </w:rPr>
            </w:pPr>
            <w:r w:rsidRPr="00D624BE">
              <w:rPr>
                <w:b/>
                <w:bCs/>
                <w:lang w:val="de-DE" w:eastAsia="en-US"/>
              </w:rPr>
              <w:t xml:space="preserve">Chương 3: Điều khiển động cơ điện một chiều </w:t>
            </w: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r w:rsidRPr="00D624BE">
              <w:rPr>
                <w:b/>
                <w:lang w:val="en-US" w:eastAsia="en-US"/>
              </w:rPr>
              <w:t>6</w:t>
            </w: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r w:rsidRPr="00D624BE">
              <w:rPr>
                <w:b/>
                <w:lang w:val="en-US" w:eastAsia="en-US"/>
              </w:rPr>
              <w:t>6</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p>
        </w:tc>
        <w:tc>
          <w:tcPr>
            <w:tcW w:w="850" w:type="dxa"/>
            <w:vMerge w:val="restart"/>
            <w:tcBorders>
              <w:top w:val="single" w:sz="4" w:space="0" w:color="auto"/>
              <w:left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r w:rsidRPr="00D624BE">
              <w:rPr>
                <w:b/>
                <w:lang w:val="en-US" w:eastAsia="en-US"/>
              </w:rPr>
              <w:t>1</w:t>
            </w:r>
          </w:p>
        </w:tc>
      </w:tr>
      <w:tr w:rsidR="00D624BE" w:rsidRPr="00D624BE" w:rsidTr="00CE451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numPr>
                <w:ilvl w:val="0"/>
                <w:numId w:val="10"/>
              </w:numPr>
              <w:tabs>
                <w:tab w:val="left" w:pos="567"/>
              </w:tabs>
              <w:spacing w:before="60" w:after="0" w:line="240" w:lineRule="auto"/>
              <w:ind w:left="567" w:hanging="567"/>
              <w:rPr>
                <w:bCs/>
                <w:lang w:val="de-DE" w:eastAsia="en-US"/>
              </w:rPr>
            </w:pPr>
            <w:r w:rsidRPr="00D624BE">
              <w:rPr>
                <w:bCs/>
                <w:lang w:val="en-US" w:eastAsia="en-US"/>
              </w:rPr>
              <w:t>Mạch khởi động động cơ điện một chiều</w:t>
            </w: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r w:rsidRPr="00D624BE">
              <w:rPr>
                <w:lang w:val="en-US"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850" w:type="dxa"/>
            <w:vMerge/>
            <w:tcBorders>
              <w:left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r>
      <w:tr w:rsidR="00D624BE" w:rsidRPr="00D624BE" w:rsidTr="00CE451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numPr>
                <w:ilvl w:val="0"/>
                <w:numId w:val="10"/>
              </w:numPr>
              <w:tabs>
                <w:tab w:val="left" w:pos="567"/>
              </w:tabs>
              <w:spacing w:before="60" w:after="0" w:line="240" w:lineRule="auto"/>
              <w:ind w:left="567" w:hanging="567"/>
              <w:rPr>
                <w:bCs/>
                <w:lang w:val="de-DE" w:eastAsia="en-US"/>
              </w:rPr>
            </w:pPr>
            <w:r w:rsidRPr="00D624BE">
              <w:rPr>
                <w:bCs/>
                <w:lang w:val="en-US" w:eastAsia="en-US"/>
              </w:rPr>
              <w:t>Mạch điều chỉnh tốc độ động cơ điện một chiều</w:t>
            </w: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r w:rsidRPr="00D624BE">
              <w:rPr>
                <w:lang w:val="en-US"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850" w:type="dxa"/>
            <w:vMerge/>
            <w:tcBorders>
              <w:left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r>
      <w:tr w:rsidR="00D624BE" w:rsidRPr="00D624BE" w:rsidTr="00CE451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numPr>
                <w:ilvl w:val="0"/>
                <w:numId w:val="10"/>
              </w:numPr>
              <w:tabs>
                <w:tab w:val="left" w:pos="567"/>
              </w:tabs>
              <w:spacing w:before="60" w:after="0" w:line="240" w:lineRule="auto"/>
              <w:ind w:left="567" w:hanging="567"/>
              <w:rPr>
                <w:bCs/>
                <w:lang w:val="de-DE" w:eastAsia="en-US"/>
              </w:rPr>
            </w:pPr>
            <w:r w:rsidRPr="00D624BE">
              <w:rPr>
                <w:bCs/>
                <w:lang w:val="en-US" w:eastAsia="en-US"/>
              </w:rPr>
              <w:t>Mạch khởi động, dừng hãm động cơ điện một chiều</w:t>
            </w: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r w:rsidRPr="00D624BE">
              <w:rPr>
                <w:lang w:val="en-US"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850" w:type="dxa"/>
            <w:vMerge/>
            <w:tcBorders>
              <w:left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r>
      <w:tr w:rsidR="00D624BE" w:rsidRPr="00D624BE" w:rsidTr="00CE4512">
        <w:trPr>
          <w:trHeight w:val="714"/>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tabs>
                <w:tab w:val="left" w:pos="567"/>
              </w:tabs>
              <w:spacing w:after="0" w:line="240" w:lineRule="auto"/>
              <w:rPr>
                <w:b/>
                <w:bCs/>
                <w:lang w:val="en-US" w:eastAsia="en-US"/>
              </w:rPr>
            </w:pPr>
            <w:r w:rsidRPr="00D624BE">
              <w:rPr>
                <w:b/>
                <w:bCs/>
                <w:lang w:val="en-US" w:eastAsia="en-US"/>
              </w:rPr>
              <w:t xml:space="preserve">Chương 4: </w:t>
            </w:r>
            <w:r w:rsidRPr="00D624BE">
              <w:rPr>
                <w:b/>
                <w:lang w:val="en-US" w:eastAsia="en-US"/>
              </w:rPr>
              <w:t>Các mạch trang bị điện ứng dụng cơ bản</w:t>
            </w: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r w:rsidRPr="00D624BE">
              <w:rPr>
                <w:b/>
                <w:lang w:val="en-US" w:eastAsia="en-US"/>
              </w:rPr>
              <w:t>9</w:t>
            </w: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r w:rsidRPr="00D624BE">
              <w:rPr>
                <w:b/>
                <w:lang w:val="en-US" w:eastAsia="en-US"/>
              </w:rPr>
              <w:t>8</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850" w:type="dxa"/>
            <w:vMerge/>
            <w:tcBorders>
              <w:left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r>
      <w:tr w:rsidR="00D624BE" w:rsidRPr="00D624BE" w:rsidTr="00CE451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numPr>
                <w:ilvl w:val="0"/>
                <w:numId w:val="14"/>
              </w:numPr>
              <w:tabs>
                <w:tab w:val="left" w:pos="567"/>
              </w:tabs>
              <w:spacing w:before="60" w:after="0" w:line="240" w:lineRule="auto"/>
              <w:rPr>
                <w:lang w:val="da-DK" w:eastAsia="en-US"/>
              </w:rPr>
            </w:pPr>
            <w:r w:rsidRPr="00D624BE">
              <w:rPr>
                <w:bCs/>
                <w:lang w:val="en-US" w:eastAsia="en-US"/>
              </w:rPr>
              <w:t>Mạch</w:t>
            </w:r>
            <w:r w:rsidRPr="00D624BE">
              <w:rPr>
                <w:lang w:val="da-DK" w:eastAsia="en-US"/>
              </w:rPr>
              <w:t xml:space="preserve"> điện điều khiển động cơ không đồng bộ ba pha rotor lồng sóc hai cấp tốc độ</w:t>
            </w: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r w:rsidRPr="00D624BE">
              <w:rPr>
                <w:lang w:val="en-US" w:eastAsia="en-US"/>
              </w:rPr>
              <w:t>1</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850" w:type="dxa"/>
            <w:vMerge/>
            <w:tcBorders>
              <w:left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r>
      <w:tr w:rsidR="00D624BE" w:rsidRPr="00D624BE" w:rsidTr="00CE451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numPr>
                <w:ilvl w:val="0"/>
                <w:numId w:val="14"/>
              </w:numPr>
              <w:tabs>
                <w:tab w:val="left" w:pos="567"/>
              </w:tabs>
              <w:spacing w:before="60" w:after="0" w:line="240" w:lineRule="auto"/>
              <w:rPr>
                <w:lang w:val="da-DK" w:eastAsia="en-US"/>
              </w:rPr>
            </w:pPr>
            <w:r w:rsidRPr="00D624BE">
              <w:rPr>
                <w:bCs/>
                <w:lang w:val="en-US" w:eastAsia="en-US"/>
              </w:rPr>
              <w:t>Mạch</w:t>
            </w:r>
            <w:r w:rsidRPr="00D624BE">
              <w:rPr>
                <w:lang w:val="da-DK" w:eastAsia="en-US"/>
              </w:rPr>
              <w:t xml:space="preserve"> điện điều khiển động cơ không đồng bộ ba pha rotor lồng sóc dùng bộ khởi động mềm</w:t>
            </w: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r w:rsidRPr="00D624BE">
              <w:rPr>
                <w:lang w:val="en-US" w:eastAsia="en-US"/>
              </w:rPr>
              <w:t>1</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850" w:type="dxa"/>
            <w:vMerge/>
            <w:tcBorders>
              <w:left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r>
      <w:tr w:rsidR="00D624BE" w:rsidRPr="00D624BE" w:rsidTr="00CE451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numPr>
                <w:ilvl w:val="0"/>
                <w:numId w:val="14"/>
              </w:numPr>
              <w:tabs>
                <w:tab w:val="left" w:pos="567"/>
              </w:tabs>
              <w:spacing w:before="60" w:after="0" w:line="240" w:lineRule="auto"/>
              <w:rPr>
                <w:lang w:val="da-DK" w:eastAsia="en-US"/>
              </w:rPr>
            </w:pPr>
            <w:r w:rsidRPr="00D624BE">
              <w:rPr>
                <w:lang w:val="da-DK" w:eastAsia="en-US"/>
              </w:rPr>
              <w:t>Mạch điện điều khiển động cơ không đồng bộ ba pha dùng bộ biến tần</w:t>
            </w: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r w:rsidRPr="00D624BE">
              <w:rPr>
                <w:lang w:val="en-US" w:eastAsia="en-US"/>
              </w:rPr>
              <w:t>1</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850" w:type="dxa"/>
            <w:vMerge/>
            <w:tcBorders>
              <w:left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r>
      <w:tr w:rsidR="00D624BE" w:rsidRPr="00D624BE" w:rsidTr="00CE451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numPr>
                <w:ilvl w:val="0"/>
                <w:numId w:val="14"/>
              </w:numPr>
              <w:tabs>
                <w:tab w:val="left" w:pos="567"/>
              </w:tabs>
              <w:spacing w:before="60" w:after="0" w:line="240" w:lineRule="auto"/>
              <w:rPr>
                <w:lang w:val="da-DK" w:eastAsia="en-US"/>
              </w:rPr>
            </w:pPr>
            <w:r w:rsidRPr="00D624BE">
              <w:rPr>
                <w:lang w:val="da-DK" w:eastAsia="en-US"/>
              </w:rPr>
              <w:t xml:space="preserve">Mạch điện điều khiển cửa cuốn, cửa cổng </w:t>
            </w: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r w:rsidRPr="00D624BE">
              <w:rPr>
                <w:lang w:val="en-US" w:eastAsia="en-US"/>
              </w:rPr>
              <w:t>1</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850" w:type="dxa"/>
            <w:vMerge/>
            <w:tcBorders>
              <w:left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r>
      <w:tr w:rsidR="00D624BE" w:rsidRPr="00D624BE" w:rsidTr="00CE451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numPr>
                <w:ilvl w:val="0"/>
                <w:numId w:val="14"/>
              </w:numPr>
              <w:tabs>
                <w:tab w:val="left" w:pos="567"/>
              </w:tabs>
              <w:spacing w:before="60" w:after="0" w:line="240" w:lineRule="auto"/>
              <w:rPr>
                <w:lang w:val="da-DK" w:eastAsia="en-US"/>
              </w:rPr>
            </w:pPr>
            <w:r w:rsidRPr="00D624BE">
              <w:rPr>
                <w:lang w:val="da-DK" w:eastAsia="en-US"/>
              </w:rPr>
              <w:t>Mạch điện điều khiển hệ thống băng tải (có ba động cơ)</w:t>
            </w: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r w:rsidRPr="00D624BE">
              <w:rPr>
                <w:lang w:val="en-US"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850" w:type="dxa"/>
            <w:vMerge/>
            <w:tcBorders>
              <w:left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r>
      <w:tr w:rsidR="00D624BE" w:rsidRPr="00D624BE" w:rsidTr="00CE451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numPr>
                <w:ilvl w:val="0"/>
                <w:numId w:val="14"/>
              </w:numPr>
              <w:tabs>
                <w:tab w:val="left" w:pos="567"/>
              </w:tabs>
              <w:spacing w:before="60" w:after="0" w:line="240" w:lineRule="auto"/>
              <w:rPr>
                <w:lang w:val="da-DK" w:eastAsia="en-US"/>
              </w:rPr>
            </w:pPr>
            <w:r w:rsidRPr="00D624BE">
              <w:rPr>
                <w:lang w:val="da-DK" w:eastAsia="en-US"/>
              </w:rPr>
              <w:t>Mạch điện điều khiển trạm bơm nước hai động cơ làm việc tuần tự, luân phiên</w:t>
            </w: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r w:rsidRPr="00D624BE">
              <w:rPr>
                <w:lang w:val="en-US"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c>
          <w:tcPr>
            <w:tcW w:w="850" w:type="dxa"/>
            <w:vMerge/>
            <w:tcBorders>
              <w:left w:val="single" w:sz="4" w:space="0" w:color="auto"/>
              <w:right w:val="single" w:sz="4" w:space="0" w:color="auto"/>
            </w:tcBorders>
            <w:vAlign w:val="center"/>
          </w:tcPr>
          <w:p w:rsidR="00D624BE" w:rsidRPr="00D624BE" w:rsidRDefault="00D624BE" w:rsidP="00D624BE">
            <w:pPr>
              <w:spacing w:after="0" w:line="240" w:lineRule="auto"/>
              <w:jc w:val="center"/>
              <w:rPr>
                <w:lang w:val="en-US" w:eastAsia="en-US"/>
              </w:rPr>
            </w:pPr>
          </w:p>
        </w:tc>
      </w:tr>
      <w:tr w:rsidR="00D624BE" w:rsidRPr="00D624BE" w:rsidTr="00CE4512">
        <w:trPr>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p>
        </w:tc>
        <w:tc>
          <w:tcPr>
            <w:tcW w:w="5903"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rPr>
                <w:b/>
                <w:bCs/>
                <w:lang w:val="en-US" w:eastAsia="en-US"/>
              </w:rPr>
            </w:pPr>
            <w:r w:rsidRPr="00D624BE">
              <w:rPr>
                <w:b/>
                <w:bCs/>
                <w:lang w:val="en-US" w:eastAsia="en-US"/>
              </w:rPr>
              <w:t>Tổng</w:t>
            </w:r>
          </w:p>
        </w:tc>
        <w:tc>
          <w:tcPr>
            <w:tcW w:w="994"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bCs/>
                <w:lang w:val="en-US" w:eastAsia="en-US"/>
              </w:rPr>
            </w:pPr>
            <w:r w:rsidRPr="00D624BE">
              <w:rPr>
                <w:b/>
                <w:bCs/>
                <w:lang w:val="en-US" w:eastAsia="en-US"/>
              </w:rPr>
              <w:t>30</w:t>
            </w:r>
          </w:p>
        </w:tc>
        <w:tc>
          <w:tcPr>
            <w:tcW w:w="992"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r w:rsidRPr="00D624BE">
              <w:rPr>
                <w:b/>
                <w:lang w:val="en-US" w:eastAsia="en-US"/>
              </w:rPr>
              <w:t>28</w:t>
            </w:r>
          </w:p>
        </w:tc>
        <w:tc>
          <w:tcPr>
            <w:tcW w:w="851"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D624BE" w:rsidRPr="00D624BE" w:rsidRDefault="00D624BE" w:rsidP="00D624BE">
            <w:pPr>
              <w:spacing w:after="0" w:line="240" w:lineRule="auto"/>
              <w:jc w:val="center"/>
              <w:rPr>
                <w:b/>
                <w:lang w:val="en-US" w:eastAsia="en-US"/>
              </w:rPr>
            </w:pPr>
            <w:r w:rsidRPr="00D624BE">
              <w:rPr>
                <w:b/>
                <w:lang w:val="en-US" w:eastAsia="en-US"/>
              </w:rPr>
              <w:t>2</w:t>
            </w:r>
          </w:p>
        </w:tc>
      </w:tr>
    </w:tbl>
    <w:p w:rsidR="00D624BE" w:rsidRPr="00D624BE" w:rsidRDefault="00D624BE" w:rsidP="00D624BE">
      <w:pPr>
        <w:tabs>
          <w:tab w:val="right" w:pos="426"/>
        </w:tabs>
        <w:spacing w:after="0" w:line="360" w:lineRule="auto"/>
        <w:jc w:val="both"/>
        <w:rPr>
          <w:b/>
          <w:iCs/>
          <w:lang w:val="sv-SE" w:eastAsia="en-US"/>
        </w:rPr>
      </w:pPr>
      <w:r w:rsidRPr="00D624BE">
        <w:rPr>
          <w:b/>
          <w:iCs/>
          <w:lang w:val="sv-SE" w:eastAsia="en-US"/>
        </w:rPr>
        <w:t>2. Nội dung chi tiết:</w:t>
      </w:r>
    </w:p>
    <w:p w:rsidR="00D624BE" w:rsidRPr="00D624BE" w:rsidRDefault="00D624BE" w:rsidP="00D624BE">
      <w:pPr>
        <w:keepNext/>
        <w:spacing w:after="0" w:line="360" w:lineRule="auto"/>
        <w:ind w:firstLine="720"/>
        <w:rPr>
          <w:rFonts w:eastAsia="Times New Roman"/>
          <w:bCs/>
          <w:lang w:val="sv-SE" w:eastAsia="en-US"/>
        </w:rPr>
      </w:pPr>
      <w:r w:rsidRPr="00D624BE">
        <w:rPr>
          <w:rFonts w:eastAsia="Times New Roman"/>
          <w:bCs/>
          <w:lang w:val="sv-SE" w:eastAsia="en-US"/>
        </w:rPr>
        <w:t>Giờ tự học không tính vào tổng số tiết</w:t>
      </w:r>
    </w:p>
    <w:p w:rsidR="00D624BE" w:rsidRPr="00D624BE" w:rsidRDefault="00D624BE" w:rsidP="00D624BE">
      <w:pPr>
        <w:tabs>
          <w:tab w:val="right" w:pos="9354"/>
        </w:tabs>
        <w:spacing w:after="0" w:line="360" w:lineRule="auto"/>
        <w:rPr>
          <w:b/>
          <w:lang w:val="sv-SE" w:eastAsia="en-US"/>
        </w:rPr>
      </w:pPr>
      <w:r w:rsidRPr="00D624BE">
        <w:rPr>
          <w:b/>
          <w:lang w:val="sv-SE" w:eastAsia="en-US"/>
        </w:rPr>
        <w:t>Chương 1:  Nguyên tắc điều khiển hệ thống truyền động điện</w:t>
      </w:r>
      <w:r w:rsidRPr="00D624BE">
        <w:rPr>
          <w:b/>
          <w:lang w:val="sv-SE" w:eastAsia="en-US"/>
        </w:rPr>
        <w:tab/>
      </w:r>
      <w:r w:rsidRPr="00D624BE">
        <w:rPr>
          <w:i/>
          <w:iCs/>
          <w:lang w:val="de-DE" w:eastAsia="en-US"/>
        </w:rPr>
        <w:t>Thời gian: 3 giờ</w:t>
      </w:r>
    </w:p>
    <w:p w:rsidR="00D624BE" w:rsidRPr="00D624BE" w:rsidRDefault="00D624BE" w:rsidP="00D624BE">
      <w:pPr>
        <w:spacing w:after="0" w:line="360" w:lineRule="auto"/>
        <w:jc w:val="both"/>
        <w:rPr>
          <w:rFonts w:eastAsia="Times New Roman"/>
          <w:i/>
          <w:lang w:val="en-US" w:eastAsia="en-US"/>
        </w:rPr>
      </w:pPr>
      <w:r w:rsidRPr="00D624BE">
        <w:rPr>
          <w:rFonts w:eastAsia="Times New Roman"/>
          <w:i/>
          <w:lang w:val="en-US" w:eastAsia="en-US"/>
        </w:rPr>
        <w:t>Mục tiêu:</w:t>
      </w:r>
    </w:p>
    <w:p w:rsidR="00D624BE" w:rsidRPr="00D624BE" w:rsidRDefault="00D624BE" w:rsidP="00D624BE">
      <w:pPr>
        <w:numPr>
          <w:ilvl w:val="0"/>
          <w:numId w:val="3"/>
        </w:numPr>
        <w:tabs>
          <w:tab w:val="left" w:pos="567"/>
        </w:tabs>
        <w:spacing w:before="60" w:after="0" w:line="360" w:lineRule="auto"/>
        <w:ind w:left="284"/>
        <w:contextualSpacing/>
        <w:rPr>
          <w:rFonts w:eastAsia="Times New Roman"/>
          <w:b/>
          <w:i/>
          <w:lang w:val="en-US" w:eastAsia="en-US"/>
        </w:rPr>
      </w:pPr>
      <w:r w:rsidRPr="00D624BE">
        <w:rPr>
          <w:rFonts w:eastAsia="Times New Roman"/>
          <w:lang w:val="da-DK" w:eastAsia="en-US"/>
        </w:rPr>
        <w:t xml:space="preserve">Trình bày </w:t>
      </w:r>
      <w:r w:rsidRPr="00D624BE">
        <w:rPr>
          <w:rFonts w:eastAsia="Times New Roman" w:cs="Arial"/>
          <w:lang w:val="da-DK" w:eastAsia="en-US"/>
        </w:rPr>
        <w:t>đượ</w:t>
      </w:r>
      <w:r w:rsidRPr="00D624BE">
        <w:rPr>
          <w:rFonts w:eastAsia="Times New Roman"/>
          <w:lang w:val="da-DK" w:eastAsia="en-US"/>
        </w:rPr>
        <w:t>c các n</w:t>
      </w:r>
      <w:r w:rsidRPr="00D624BE">
        <w:rPr>
          <w:rFonts w:eastAsia="Times New Roman"/>
          <w:lang w:val="en-US" w:eastAsia="en-US"/>
        </w:rPr>
        <w:t>guyên tắc điều khiển hệ thống truyền động điện</w:t>
      </w:r>
      <w:r w:rsidRPr="00D624BE">
        <w:rPr>
          <w:rFonts w:eastAsia="Times New Roman"/>
          <w:b/>
          <w:lang w:val="en-US" w:eastAsia="en-US"/>
        </w:rPr>
        <w:t xml:space="preserve"> </w:t>
      </w:r>
    </w:p>
    <w:p w:rsidR="00D624BE" w:rsidRPr="00D624BE" w:rsidRDefault="00D624BE" w:rsidP="00D624BE">
      <w:pPr>
        <w:spacing w:after="0" w:line="360" w:lineRule="auto"/>
        <w:jc w:val="both"/>
        <w:rPr>
          <w:rFonts w:eastAsia="Times New Roman"/>
          <w:bCs/>
          <w:i/>
          <w:lang w:val="en-US" w:eastAsia="en-US"/>
        </w:rPr>
      </w:pPr>
      <w:r w:rsidRPr="00D624BE">
        <w:rPr>
          <w:rFonts w:eastAsia="Times New Roman"/>
          <w:i/>
          <w:lang w:val="en-US" w:eastAsia="en-US"/>
        </w:rPr>
        <w:t>N</w:t>
      </w:r>
      <w:r w:rsidRPr="00D624BE">
        <w:rPr>
          <w:rFonts w:eastAsia="Times New Roman" w:cs="Arial"/>
          <w:i/>
          <w:lang w:val="en-US" w:eastAsia="en-US"/>
        </w:rPr>
        <w:t>ộ</w:t>
      </w:r>
      <w:r w:rsidRPr="00D624BE">
        <w:rPr>
          <w:rFonts w:eastAsia="Times New Roman"/>
          <w:i/>
          <w:lang w:val="en-US" w:eastAsia="en-US"/>
        </w:rPr>
        <w:t>i</w:t>
      </w:r>
      <w:r w:rsidRPr="00D624BE">
        <w:rPr>
          <w:rFonts w:eastAsia="Times New Roman"/>
          <w:bCs/>
          <w:i/>
          <w:lang w:val="en-US" w:eastAsia="en-US"/>
        </w:rPr>
        <w:t xml:space="preserve"> dung:</w:t>
      </w:r>
    </w:p>
    <w:p w:rsidR="00D624BE" w:rsidRPr="00D624BE" w:rsidRDefault="00D624BE" w:rsidP="00D624BE">
      <w:pPr>
        <w:numPr>
          <w:ilvl w:val="0"/>
          <w:numId w:val="15"/>
        </w:numPr>
        <w:tabs>
          <w:tab w:val="left" w:pos="709"/>
        </w:tabs>
        <w:spacing w:before="60" w:after="0" w:line="360" w:lineRule="auto"/>
        <w:ind w:hanging="990"/>
        <w:rPr>
          <w:b/>
          <w:lang w:val="en-US" w:eastAsia="en-US"/>
        </w:rPr>
      </w:pPr>
      <w:r w:rsidRPr="00D624BE">
        <w:rPr>
          <w:b/>
          <w:lang w:val="en-US" w:eastAsia="en-US"/>
        </w:rPr>
        <w:t>Nguyên tắc điều khiển hệ thống truyền động điện vòng hở</w:t>
      </w:r>
    </w:p>
    <w:p w:rsidR="00D624BE" w:rsidRPr="00D624BE" w:rsidRDefault="00D624BE" w:rsidP="00D624BE">
      <w:pPr>
        <w:numPr>
          <w:ilvl w:val="0"/>
          <w:numId w:val="7"/>
        </w:numPr>
        <w:tabs>
          <w:tab w:val="left" w:pos="1440"/>
        </w:tabs>
        <w:spacing w:before="60" w:after="0" w:line="360" w:lineRule="auto"/>
        <w:ind w:left="1440" w:hanging="900"/>
        <w:outlineLvl w:val="8"/>
        <w:rPr>
          <w:rFonts w:eastAsia="Times New Roman"/>
          <w:iCs/>
          <w:lang w:val="en-US" w:eastAsia="en-US"/>
        </w:rPr>
      </w:pPr>
      <w:r w:rsidRPr="00D624BE">
        <w:rPr>
          <w:rFonts w:eastAsia="Times New Roman"/>
          <w:iCs/>
          <w:lang w:val="en-US" w:eastAsia="en-US"/>
        </w:rPr>
        <w:t xml:space="preserve">Khái niệm  </w:t>
      </w:r>
    </w:p>
    <w:p w:rsidR="00D624BE" w:rsidRPr="00D624BE" w:rsidRDefault="00D624BE" w:rsidP="00D624BE">
      <w:pPr>
        <w:numPr>
          <w:ilvl w:val="0"/>
          <w:numId w:val="7"/>
        </w:numPr>
        <w:tabs>
          <w:tab w:val="left" w:pos="1440"/>
        </w:tabs>
        <w:spacing w:before="60" w:after="0" w:line="360" w:lineRule="auto"/>
        <w:ind w:left="1440" w:hanging="900"/>
        <w:outlineLvl w:val="8"/>
        <w:rPr>
          <w:rFonts w:eastAsia="Times New Roman"/>
          <w:iCs/>
          <w:lang w:val="en-US" w:eastAsia="en-US"/>
        </w:rPr>
      </w:pPr>
      <w:r w:rsidRPr="00D624BE">
        <w:rPr>
          <w:rFonts w:eastAsia="Times New Roman"/>
          <w:iCs/>
          <w:lang w:val="en-US" w:eastAsia="en-US"/>
        </w:rPr>
        <w:t>Các nguyên tắc điều khiển hệ thống truyền động điện vòng hở</w:t>
      </w:r>
    </w:p>
    <w:p w:rsidR="00D624BE" w:rsidRPr="00D624BE" w:rsidRDefault="00D624BE" w:rsidP="00D624BE">
      <w:pPr>
        <w:numPr>
          <w:ilvl w:val="0"/>
          <w:numId w:val="7"/>
        </w:numPr>
        <w:tabs>
          <w:tab w:val="left" w:pos="1440"/>
        </w:tabs>
        <w:spacing w:before="60" w:after="0" w:line="360" w:lineRule="auto"/>
        <w:ind w:left="1440" w:hanging="900"/>
        <w:outlineLvl w:val="8"/>
        <w:rPr>
          <w:rFonts w:eastAsia="Times New Roman"/>
          <w:iCs/>
          <w:lang w:val="en-US" w:eastAsia="en-US"/>
        </w:rPr>
      </w:pPr>
      <w:r w:rsidRPr="00D624BE">
        <w:rPr>
          <w:rFonts w:eastAsia="Times New Roman"/>
          <w:iCs/>
          <w:lang w:val="en-US" w:eastAsia="en-US"/>
        </w:rPr>
        <w:t xml:space="preserve">Ưu nhược điểm và phạm vi sử dụng </w:t>
      </w:r>
    </w:p>
    <w:p w:rsidR="00D624BE" w:rsidRPr="00D624BE" w:rsidRDefault="00D624BE" w:rsidP="00D624BE">
      <w:pPr>
        <w:numPr>
          <w:ilvl w:val="0"/>
          <w:numId w:val="15"/>
        </w:numPr>
        <w:tabs>
          <w:tab w:val="left" w:pos="709"/>
        </w:tabs>
        <w:spacing w:before="60" w:after="0" w:line="360" w:lineRule="auto"/>
        <w:ind w:left="709" w:hanging="567"/>
        <w:rPr>
          <w:b/>
          <w:lang w:val="en-US" w:eastAsia="en-US"/>
        </w:rPr>
      </w:pPr>
      <w:r w:rsidRPr="00D624BE">
        <w:rPr>
          <w:b/>
          <w:lang w:val="en-US" w:eastAsia="en-US"/>
        </w:rPr>
        <w:t xml:space="preserve">Nguyên tắc điều khiển hệ thống truyền động điện vòng kín có mạch phản hồi tín hiệu đầu ra </w:t>
      </w:r>
    </w:p>
    <w:p w:rsidR="00D624BE" w:rsidRPr="00D624BE" w:rsidRDefault="00D624BE" w:rsidP="00D624BE">
      <w:pPr>
        <w:numPr>
          <w:ilvl w:val="0"/>
          <w:numId w:val="11"/>
        </w:numPr>
        <w:tabs>
          <w:tab w:val="left" w:pos="1276"/>
        </w:tabs>
        <w:spacing w:before="60" w:after="0" w:line="360" w:lineRule="auto"/>
        <w:ind w:left="1276" w:hanging="736"/>
        <w:outlineLvl w:val="8"/>
        <w:rPr>
          <w:rFonts w:eastAsia="Times New Roman"/>
          <w:iCs/>
          <w:lang w:val="en-US" w:eastAsia="en-US"/>
        </w:rPr>
      </w:pPr>
      <w:r w:rsidRPr="00D624BE">
        <w:rPr>
          <w:rFonts w:eastAsia="Times New Roman"/>
          <w:iCs/>
          <w:lang w:val="en-US" w:eastAsia="en-US"/>
        </w:rPr>
        <w:t xml:space="preserve">Đặc điểm, phân loại hệ thống truyền động điện vòng kín có phản hồi tín hiệu đầu ra </w:t>
      </w:r>
    </w:p>
    <w:p w:rsidR="00D624BE" w:rsidRPr="00D624BE" w:rsidRDefault="00D624BE" w:rsidP="00D624BE">
      <w:pPr>
        <w:numPr>
          <w:ilvl w:val="0"/>
          <w:numId w:val="11"/>
        </w:numPr>
        <w:tabs>
          <w:tab w:val="left" w:pos="1276"/>
        </w:tabs>
        <w:spacing w:before="60" w:after="0" w:line="360" w:lineRule="auto"/>
        <w:ind w:left="1276" w:hanging="736"/>
        <w:outlineLvl w:val="8"/>
        <w:rPr>
          <w:rFonts w:eastAsia="Times New Roman"/>
          <w:iCs/>
          <w:lang w:val="en-US" w:eastAsia="en-US"/>
        </w:rPr>
      </w:pPr>
      <w:r w:rsidRPr="00D624BE">
        <w:rPr>
          <w:rFonts w:eastAsia="Times New Roman"/>
          <w:iCs/>
          <w:lang w:val="en-US" w:eastAsia="en-US"/>
        </w:rPr>
        <w:t>Khảo sát mạch tự động điều khiển truyền động điện vòng kín có mạch phản hồi tín hiệu đầu ra</w:t>
      </w:r>
    </w:p>
    <w:p w:rsidR="00D624BE" w:rsidRPr="00D624BE" w:rsidRDefault="00D624BE" w:rsidP="00D624BE">
      <w:pPr>
        <w:tabs>
          <w:tab w:val="right" w:pos="9354"/>
        </w:tabs>
        <w:spacing w:after="0" w:line="360" w:lineRule="auto"/>
        <w:rPr>
          <w:b/>
          <w:lang w:val="en-US" w:eastAsia="en-US"/>
        </w:rPr>
      </w:pPr>
      <w:r w:rsidRPr="00D624BE">
        <w:rPr>
          <w:b/>
          <w:lang w:val="en-US" w:eastAsia="en-US"/>
        </w:rPr>
        <w:t xml:space="preserve">Chương 2:  Điều khiển động cơ không đồng bộ ba </w:t>
      </w:r>
      <w:proofErr w:type="gramStart"/>
      <w:r w:rsidRPr="00D624BE">
        <w:rPr>
          <w:b/>
          <w:lang w:val="en-US" w:eastAsia="en-US"/>
        </w:rPr>
        <w:t>pha</w:t>
      </w:r>
      <w:proofErr w:type="gramEnd"/>
      <w:r w:rsidRPr="00D624BE">
        <w:rPr>
          <w:b/>
          <w:lang w:val="en-US" w:eastAsia="en-US"/>
        </w:rPr>
        <w:t xml:space="preserve"> </w:t>
      </w:r>
      <w:r w:rsidRPr="00D624BE">
        <w:rPr>
          <w:b/>
          <w:lang w:val="en-US" w:eastAsia="en-US"/>
        </w:rPr>
        <w:tab/>
      </w:r>
      <w:r w:rsidRPr="00D624BE">
        <w:rPr>
          <w:i/>
          <w:iCs/>
          <w:lang w:val="de-DE" w:eastAsia="en-US"/>
        </w:rPr>
        <w:t>Thời gian: 12 giờ</w:t>
      </w:r>
    </w:p>
    <w:p w:rsidR="00D624BE" w:rsidRPr="00D624BE" w:rsidRDefault="00D624BE" w:rsidP="00D624BE">
      <w:pPr>
        <w:spacing w:after="0" w:line="360" w:lineRule="auto"/>
        <w:jc w:val="both"/>
        <w:rPr>
          <w:rFonts w:eastAsia="Times New Roman"/>
          <w:i/>
          <w:lang w:val="en-US" w:eastAsia="en-US"/>
        </w:rPr>
      </w:pPr>
      <w:r w:rsidRPr="00D624BE">
        <w:rPr>
          <w:rFonts w:eastAsia="Times New Roman"/>
          <w:i/>
          <w:lang w:val="en-US" w:eastAsia="en-US"/>
        </w:rPr>
        <w:t>Mục tiêu:</w:t>
      </w:r>
    </w:p>
    <w:p w:rsidR="00D624BE" w:rsidRPr="00D624BE" w:rsidRDefault="00D624BE" w:rsidP="00D624BE">
      <w:pPr>
        <w:numPr>
          <w:ilvl w:val="0"/>
          <w:numId w:val="3"/>
        </w:numPr>
        <w:tabs>
          <w:tab w:val="left" w:pos="567"/>
        </w:tabs>
        <w:spacing w:before="60" w:after="0" w:line="360" w:lineRule="auto"/>
        <w:ind w:left="284"/>
        <w:contextualSpacing/>
        <w:rPr>
          <w:rFonts w:eastAsia="Times New Roman"/>
          <w:lang w:val="da-DK" w:eastAsia="en-US"/>
        </w:rPr>
      </w:pPr>
      <w:r w:rsidRPr="00D624BE">
        <w:rPr>
          <w:rFonts w:eastAsia="Times New Roman"/>
          <w:lang w:val="da-DK" w:eastAsia="en-US"/>
        </w:rPr>
        <w:t xml:space="preserve">Thiết lập được mạch điện điều khiển cơ bản của động cơ không đồng bộ ba pha; </w:t>
      </w:r>
    </w:p>
    <w:p w:rsidR="00D624BE" w:rsidRPr="00D624BE" w:rsidRDefault="00D624BE" w:rsidP="00D624BE">
      <w:pPr>
        <w:numPr>
          <w:ilvl w:val="0"/>
          <w:numId w:val="3"/>
        </w:numPr>
        <w:tabs>
          <w:tab w:val="left" w:pos="567"/>
        </w:tabs>
        <w:spacing w:before="60" w:after="0" w:line="360" w:lineRule="auto"/>
        <w:ind w:left="284"/>
        <w:contextualSpacing/>
        <w:rPr>
          <w:rFonts w:eastAsia="Times New Roman"/>
          <w:lang w:val="da-DK" w:eastAsia="en-US"/>
        </w:rPr>
      </w:pPr>
      <w:r w:rsidRPr="00D624BE">
        <w:rPr>
          <w:rFonts w:eastAsia="Times New Roman"/>
          <w:lang w:val="da-DK" w:eastAsia="en-US"/>
        </w:rPr>
        <w:t>Giải thích được nguyên lý làm việc mạch điện điều khiển động cơ điện ba pha;</w:t>
      </w:r>
    </w:p>
    <w:p w:rsidR="00D624BE" w:rsidRPr="00D624BE" w:rsidRDefault="00D624BE" w:rsidP="00D624BE">
      <w:pPr>
        <w:numPr>
          <w:ilvl w:val="0"/>
          <w:numId w:val="3"/>
        </w:numPr>
        <w:tabs>
          <w:tab w:val="left" w:pos="567"/>
        </w:tabs>
        <w:spacing w:before="60" w:after="0" w:line="360" w:lineRule="auto"/>
        <w:ind w:left="284"/>
        <w:contextualSpacing/>
        <w:rPr>
          <w:rFonts w:eastAsia="Times New Roman"/>
          <w:lang w:val="da-DK" w:eastAsia="en-US"/>
        </w:rPr>
      </w:pPr>
      <w:r w:rsidRPr="00D624BE">
        <w:rPr>
          <w:rFonts w:eastAsia="Times New Roman"/>
          <w:lang w:val="da-DK" w:eastAsia="en-US"/>
        </w:rPr>
        <w:t xml:space="preserve">Phân tích được các hư hỏng cơ bản mạch điện điều khiển động cơ không đồng bộ ba pha. </w:t>
      </w:r>
    </w:p>
    <w:p w:rsidR="00D624BE" w:rsidRPr="00D624BE" w:rsidRDefault="00D624BE" w:rsidP="00D624BE">
      <w:pPr>
        <w:spacing w:after="0" w:line="360" w:lineRule="auto"/>
        <w:jc w:val="both"/>
        <w:rPr>
          <w:rFonts w:eastAsia="Times New Roman"/>
          <w:bCs/>
          <w:i/>
          <w:lang w:val="en-US" w:eastAsia="en-US"/>
        </w:rPr>
      </w:pPr>
      <w:r w:rsidRPr="00D624BE">
        <w:rPr>
          <w:rFonts w:eastAsia="Times New Roman"/>
          <w:bCs/>
          <w:i/>
          <w:lang w:val="en-US" w:eastAsia="en-US"/>
        </w:rPr>
        <w:t>N</w:t>
      </w:r>
      <w:r w:rsidRPr="00D624BE">
        <w:rPr>
          <w:rFonts w:eastAsia="Times New Roman" w:cs="Arial"/>
          <w:bCs/>
          <w:i/>
          <w:lang w:val="en-US" w:eastAsia="en-US"/>
        </w:rPr>
        <w:t>ộ</w:t>
      </w:r>
      <w:r w:rsidRPr="00D624BE">
        <w:rPr>
          <w:rFonts w:eastAsia="Times New Roman"/>
          <w:bCs/>
          <w:i/>
          <w:lang w:val="en-US" w:eastAsia="en-US"/>
        </w:rPr>
        <w:t>i dung:</w:t>
      </w:r>
    </w:p>
    <w:p w:rsidR="00D624BE" w:rsidRPr="00D624BE" w:rsidRDefault="00D624BE" w:rsidP="00D624BE">
      <w:pPr>
        <w:numPr>
          <w:ilvl w:val="0"/>
          <w:numId w:val="16"/>
        </w:numPr>
        <w:tabs>
          <w:tab w:val="left" w:pos="567"/>
        </w:tabs>
        <w:spacing w:before="60" w:after="0" w:line="360" w:lineRule="auto"/>
        <w:ind w:hanging="900"/>
        <w:rPr>
          <w:b/>
          <w:lang w:val="en-US" w:eastAsia="en-US"/>
        </w:rPr>
      </w:pPr>
      <w:r w:rsidRPr="00D624BE">
        <w:rPr>
          <w:b/>
          <w:lang w:val="en-US" w:eastAsia="en-US"/>
        </w:rPr>
        <w:t>Điều khiển động cơ không đồng bộ ba pha rotor lồng sóc</w:t>
      </w:r>
    </w:p>
    <w:p w:rsidR="00D624BE" w:rsidRPr="00D624BE" w:rsidRDefault="00D624BE" w:rsidP="00D624BE">
      <w:pPr>
        <w:numPr>
          <w:ilvl w:val="0"/>
          <w:numId w:val="8"/>
        </w:numPr>
        <w:tabs>
          <w:tab w:val="left" w:pos="1418"/>
        </w:tabs>
        <w:spacing w:before="60" w:after="0" w:line="360" w:lineRule="auto"/>
        <w:ind w:left="1418" w:hanging="851"/>
        <w:outlineLvl w:val="8"/>
        <w:rPr>
          <w:rFonts w:eastAsia="Times New Roman"/>
          <w:iCs/>
          <w:lang w:val="en-US" w:eastAsia="en-US"/>
        </w:rPr>
      </w:pPr>
      <w:r w:rsidRPr="00D624BE">
        <w:rPr>
          <w:rFonts w:eastAsia="Times New Roman"/>
          <w:iCs/>
          <w:lang w:val="en-US" w:eastAsia="en-US"/>
        </w:rPr>
        <w:lastRenderedPageBreak/>
        <w:t>Mạch khởi động trực tiếp động cơ không đồng bộ ba pha</w:t>
      </w:r>
    </w:p>
    <w:p w:rsidR="00D624BE" w:rsidRPr="00D624BE" w:rsidRDefault="00D624BE" w:rsidP="00D624BE">
      <w:pPr>
        <w:numPr>
          <w:ilvl w:val="0"/>
          <w:numId w:val="8"/>
        </w:numPr>
        <w:tabs>
          <w:tab w:val="left" w:pos="1418"/>
        </w:tabs>
        <w:spacing w:before="60" w:after="0" w:line="360" w:lineRule="auto"/>
        <w:ind w:left="1418" w:hanging="851"/>
        <w:outlineLvl w:val="8"/>
        <w:rPr>
          <w:rFonts w:eastAsia="Times New Roman"/>
          <w:iCs/>
          <w:lang w:val="en-US" w:eastAsia="en-US"/>
        </w:rPr>
      </w:pPr>
      <w:r w:rsidRPr="00D624BE">
        <w:rPr>
          <w:rFonts w:eastAsia="Times New Roman"/>
          <w:iCs/>
          <w:lang w:val="en-US" w:eastAsia="en-US"/>
        </w:rPr>
        <w:t>Mạch khởi động trực tiếp động cơ không đồng bộ ba pha có đảo chiều quay</w:t>
      </w:r>
    </w:p>
    <w:p w:rsidR="00D624BE" w:rsidRPr="00D624BE" w:rsidRDefault="00D624BE" w:rsidP="00D624BE">
      <w:pPr>
        <w:numPr>
          <w:ilvl w:val="0"/>
          <w:numId w:val="8"/>
        </w:numPr>
        <w:tabs>
          <w:tab w:val="left" w:pos="1418"/>
        </w:tabs>
        <w:spacing w:before="60" w:after="0" w:line="360" w:lineRule="auto"/>
        <w:ind w:left="1418" w:hanging="851"/>
        <w:outlineLvl w:val="8"/>
        <w:rPr>
          <w:rFonts w:eastAsia="Times New Roman"/>
          <w:iCs/>
          <w:lang w:val="en-US" w:eastAsia="en-US"/>
        </w:rPr>
      </w:pPr>
      <w:r w:rsidRPr="00D624BE">
        <w:rPr>
          <w:rFonts w:eastAsia="Times New Roman"/>
          <w:iCs/>
          <w:lang w:val="en-US" w:eastAsia="en-US"/>
        </w:rPr>
        <w:t>Mạch khởi động gián tiếp động cơ không đồng bộ ba pha</w:t>
      </w:r>
    </w:p>
    <w:p w:rsidR="00D624BE" w:rsidRPr="00D624BE" w:rsidRDefault="00D624BE" w:rsidP="00D624BE">
      <w:pPr>
        <w:numPr>
          <w:ilvl w:val="0"/>
          <w:numId w:val="8"/>
        </w:numPr>
        <w:tabs>
          <w:tab w:val="left" w:pos="1418"/>
        </w:tabs>
        <w:spacing w:before="60" w:after="0" w:line="360" w:lineRule="auto"/>
        <w:ind w:left="1418" w:hanging="851"/>
        <w:outlineLvl w:val="8"/>
        <w:rPr>
          <w:rFonts w:eastAsia="Times New Roman"/>
          <w:iCs/>
          <w:lang w:val="en-US" w:eastAsia="en-US"/>
        </w:rPr>
      </w:pPr>
      <w:r w:rsidRPr="00D624BE">
        <w:rPr>
          <w:rFonts w:eastAsia="Times New Roman"/>
          <w:iCs/>
          <w:lang w:val="en-US" w:eastAsia="en-US"/>
        </w:rPr>
        <w:t>Mạch điều khiển động cơ không đồng bộ ba pha rotor lồng sóc dừng có chế độ hãm</w:t>
      </w:r>
    </w:p>
    <w:p w:rsidR="00D624BE" w:rsidRPr="00D624BE" w:rsidRDefault="00D624BE" w:rsidP="00D624BE">
      <w:pPr>
        <w:numPr>
          <w:ilvl w:val="0"/>
          <w:numId w:val="16"/>
        </w:numPr>
        <w:tabs>
          <w:tab w:val="left" w:pos="567"/>
        </w:tabs>
        <w:spacing w:before="60" w:after="0" w:line="360" w:lineRule="auto"/>
        <w:ind w:left="567" w:hanging="283"/>
        <w:rPr>
          <w:b/>
          <w:lang w:val="en-US" w:eastAsia="en-US"/>
        </w:rPr>
      </w:pPr>
      <w:r w:rsidRPr="00D624BE">
        <w:rPr>
          <w:b/>
          <w:lang w:val="en-US" w:eastAsia="en-US"/>
        </w:rPr>
        <w:t>Điều khiển động cơ không đồng bộ ba pha rotor dây quấn</w:t>
      </w:r>
    </w:p>
    <w:p w:rsidR="00D624BE" w:rsidRPr="00D624BE" w:rsidRDefault="00D624BE" w:rsidP="00D624BE">
      <w:pPr>
        <w:numPr>
          <w:ilvl w:val="0"/>
          <w:numId w:val="9"/>
        </w:numPr>
        <w:tabs>
          <w:tab w:val="left" w:pos="1418"/>
        </w:tabs>
        <w:spacing w:before="60" w:after="0" w:line="360" w:lineRule="auto"/>
        <w:ind w:left="1418" w:hanging="851"/>
        <w:rPr>
          <w:lang w:val="en-US" w:eastAsia="en-US"/>
        </w:rPr>
      </w:pPr>
      <w:r w:rsidRPr="00D624BE">
        <w:rPr>
          <w:lang w:val="en-US" w:eastAsia="en-US"/>
        </w:rPr>
        <w:t>Mạch khởi động động cơ ba pha rotor dây quấn theo nguyên tắc thời gian</w:t>
      </w:r>
    </w:p>
    <w:p w:rsidR="00D624BE" w:rsidRPr="00D624BE" w:rsidRDefault="00D624BE" w:rsidP="00D624BE">
      <w:pPr>
        <w:numPr>
          <w:ilvl w:val="0"/>
          <w:numId w:val="9"/>
        </w:numPr>
        <w:tabs>
          <w:tab w:val="left" w:pos="1418"/>
        </w:tabs>
        <w:spacing w:before="60" w:after="0" w:line="360" w:lineRule="auto"/>
        <w:ind w:left="1418" w:hanging="851"/>
        <w:rPr>
          <w:lang w:val="en-US" w:eastAsia="en-US"/>
        </w:rPr>
      </w:pPr>
      <w:r w:rsidRPr="00D624BE">
        <w:rPr>
          <w:lang w:val="en-US" w:eastAsia="en-US"/>
        </w:rPr>
        <w:t>Mạch khởi động động cơ ba pha rotor dây quấn theo nguyên tắc dòng điện</w:t>
      </w:r>
    </w:p>
    <w:p w:rsidR="00D624BE" w:rsidRPr="00D624BE" w:rsidRDefault="00D624BE" w:rsidP="00D624BE">
      <w:pPr>
        <w:numPr>
          <w:ilvl w:val="0"/>
          <w:numId w:val="9"/>
        </w:numPr>
        <w:tabs>
          <w:tab w:val="left" w:pos="1418"/>
        </w:tabs>
        <w:spacing w:before="60" w:after="0" w:line="360" w:lineRule="auto"/>
        <w:ind w:left="1418" w:hanging="851"/>
        <w:rPr>
          <w:lang w:val="en-US" w:eastAsia="en-US"/>
        </w:rPr>
      </w:pPr>
      <w:r w:rsidRPr="00D624BE">
        <w:rPr>
          <w:lang w:val="en-US" w:eastAsia="en-US"/>
        </w:rPr>
        <w:t xml:space="preserve">Mạch khởi động, dừng có hãm động năng động cơ ba pha rotor dây quấn </w:t>
      </w:r>
    </w:p>
    <w:p w:rsidR="00D624BE" w:rsidRPr="00D624BE" w:rsidRDefault="00D624BE" w:rsidP="00D624BE">
      <w:pPr>
        <w:tabs>
          <w:tab w:val="right" w:pos="9354"/>
        </w:tabs>
        <w:spacing w:after="0" w:line="360" w:lineRule="auto"/>
        <w:rPr>
          <w:b/>
          <w:lang w:val="en-US" w:eastAsia="en-US"/>
        </w:rPr>
      </w:pPr>
      <w:r w:rsidRPr="00D624BE">
        <w:rPr>
          <w:b/>
          <w:lang w:val="en-US" w:eastAsia="en-US"/>
        </w:rPr>
        <w:t xml:space="preserve">Chương 3:  Điều khiển động cơ điện một chiều </w:t>
      </w:r>
      <w:r w:rsidRPr="00D624BE">
        <w:rPr>
          <w:b/>
          <w:lang w:val="en-US" w:eastAsia="en-US"/>
        </w:rPr>
        <w:tab/>
      </w:r>
      <w:r w:rsidRPr="00D624BE">
        <w:rPr>
          <w:i/>
          <w:iCs/>
          <w:lang w:val="de-DE" w:eastAsia="en-US"/>
        </w:rPr>
        <w:t>Thời gian: 6 giờ</w:t>
      </w:r>
    </w:p>
    <w:p w:rsidR="00D624BE" w:rsidRPr="00D624BE" w:rsidRDefault="00D624BE" w:rsidP="00D624BE">
      <w:pPr>
        <w:spacing w:after="0" w:line="360" w:lineRule="auto"/>
        <w:jc w:val="both"/>
        <w:rPr>
          <w:rFonts w:eastAsia="Times New Roman"/>
          <w:i/>
          <w:lang w:val="en-US" w:eastAsia="en-US"/>
        </w:rPr>
      </w:pPr>
      <w:r w:rsidRPr="00D624BE">
        <w:rPr>
          <w:rFonts w:eastAsia="Times New Roman"/>
          <w:i/>
          <w:lang w:val="en-US" w:eastAsia="en-US"/>
        </w:rPr>
        <w:t>Mục tiêu:</w:t>
      </w:r>
    </w:p>
    <w:p w:rsidR="00D624BE" w:rsidRPr="00D624BE" w:rsidRDefault="00D624BE" w:rsidP="00D624BE">
      <w:pPr>
        <w:numPr>
          <w:ilvl w:val="0"/>
          <w:numId w:val="3"/>
        </w:numPr>
        <w:tabs>
          <w:tab w:val="left" w:pos="567"/>
        </w:tabs>
        <w:spacing w:before="60" w:after="0" w:line="360" w:lineRule="auto"/>
        <w:ind w:left="284"/>
        <w:contextualSpacing/>
        <w:rPr>
          <w:rFonts w:eastAsia="Times New Roman"/>
          <w:lang w:val="da-DK" w:eastAsia="en-US"/>
        </w:rPr>
      </w:pPr>
      <w:r w:rsidRPr="00D624BE">
        <w:rPr>
          <w:rFonts w:eastAsia="Times New Roman"/>
          <w:lang w:val="da-DK" w:eastAsia="en-US"/>
        </w:rPr>
        <w:t xml:space="preserve">Thiết lập được mạch điện điều khiển cơ bản của động cơ điện một chiều; </w:t>
      </w:r>
    </w:p>
    <w:p w:rsidR="00D624BE" w:rsidRPr="00D624BE" w:rsidRDefault="00D624BE" w:rsidP="00D624BE">
      <w:pPr>
        <w:numPr>
          <w:ilvl w:val="0"/>
          <w:numId w:val="3"/>
        </w:numPr>
        <w:tabs>
          <w:tab w:val="left" w:pos="567"/>
        </w:tabs>
        <w:spacing w:before="60" w:after="0" w:line="360" w:lineRule="auto"/>
        <w:ind w:left="284"/>
        <w:contextualSpacing/>
        <w:rPr>
          <w:rFonts w:eastAsia="Times New Roman"/>
          <w:lang w:val="da-DK" w:eastAsia="en-US"/>
        </w:rPr>
      </w:pPr>
      <w:r w:rsidRPr="00D624BE">
        <w:rPr>
          <w:rFonts w:eastAsia="Times New Roman"/>
          <w:lang w:val="da-DK" w:eastAsia="en-US"/>
        </w:rPr>
        <w:t>Trình bày được nguyên lý làm việc mạch điện điều khiển động cơ điện một chiều;</w:t>
      </w:r>
    </w:p>
    <w:p w:rsidR="00D624BE" w:rsidRPr="00D624BE" w:rsidRDefault="00D624BE" w:rsidP="00D624BE">
      <w:pPr>
        <w:numPr>
          <w:ilvl w:val="0"/>
          <w:numId w:val="3"/>
        </w:numPr>
        <w:tabs>
          <w:tab w:val="left" w:pos="567"/>
        </w:tabs>
        <w:spacing w:before="60" w:after="0" w:line="360" w:lineRule="auto"/>
        <w:ind w:left="284"/>
        <w:contextualSpacing/>
        <w:rPr>
          <w:rFonts w:eastAsia="Times New Roman"/>
          <w:lang w:val="da-DK" w:eastAsia="en-US"/>
        </w:rPr>
      </w:pPr>
      <w:r w:rsidRPr="00D624BE">
        <w:rPr>
          <w:rFonts w:eastAsia="Times New Roman"/>
          <w:lang w:val="da-DK" w:eastAsia="en-US"/>
        </w:rPr>
        <w:t>Phân tích được hư hỏng cơ bản mạch điện điều khiển động cơ điện một chiều.</w:t>
      </w:r>
    </w:p>
    <w:p w:rsidR="00D624BE" w:rsidRPr="00D624BE" w:rsidRDefault="00D624BE" w:rsidP="00D624BE">
      <w:pPr>
        <w:spacing w:after="0" w:line="360" w:lineRule="auto"/>
        <w:jc w:val="both"/>
        <w:rPr>
          <w:rFonts w:eastAsia="Times New Roman"/>
          <w:bCs/>
          <w:i/>
          <w:lang w:val="en-US" w:eastAsia="en-US"/>
        </w:rPr>
      </w:pPr>
      <w:r w:rsidRPr="00D624BE">
        <w:rPr>
          <w:rFonts w:eastAsia="Times New Roman"/>
          <w:bCs/>
          <w:i/>
          <w:lang w:val="en-US" w:eastAsia="en-US"/>
        </w:rPr>
        <w:t>N</w:t>
      </w:r>
      <w:r w:rsidRPr="00D624BE">
        <w:rPr>
          <w:rFonts w:eastAsia="Times New Roman" w:cs="Arial"/>
          <w:bCs/>
          <w:i/>
          <w:lang w:val="en-US" w:eastAsia="en-US"/>
        </w:rPr>
        <w:t>ộ</w:t>
      </w:r>
      <w:r w:rsidRPr="00D624BE">
        <w:rPr>
          <w:rFonts w:eastAsia="Times New Roman"/>
          <w:bCs/>
          <w:i/>
          <w:lang w:val="en-US" w:eastAsia="en-US"/>
        </w:rPr>
        <w:t>i dung:</w:t>
      </w:r>
    </w:p>
    <w:p w:rsidR="00D624BE" w:rsidRPr="00D624BE" w:rsidRDefault="00D624BE" w:rsidP="00D624BE">
      <w:pPr>
        <w:numPr>
          <w:ilvl w:val="0"/>
          <w:numId w:val="17"/>
        </w:numPr>
        <w:tabs>
          <w:tab w:val="left" w:pos="567"/>
        </w:tabs>
        <w:spacing w:before="60" w:after="0" w:line="360" w:lineRule="auto"/>
        <w:ind w:hanging="1530"/>
        <w:rPr>
          <w:lang w:val="en-US" w:eastAsia="en-US"/>
        </w:rPr>
      </w:pPr>
      <w:r w:rsidRPr="00D624BE">
        <w:rPr>
          <w:bCs/>
          <w:lang w:val="en-US" w:eastAsia="en-US"/>
        </w:rPr>
        <w:t>Mạch khởi động động cơ điện một chiều</w:t>
      </w:r>
    </w:p>
    <w:p w:rsidR="00D624BE" w:rsidRPr="00D624BE" w:rsidRDefault="00D624BE" w:rsidP="00D624BE">
      <w:pPr>
        <w:numPr>
          <w:ilvl w:val="0"/>
          <w:numId w:val="17"/>
        </w:numPr>
        <w:tabs>
          <w:tab w:val="left" w:pos="567"/>
        </w:tabs>
        <w:spacing w:before="60" w:after="0" w:line="360" w:lineRule="auto"/>
        <w:ind w:left="567" w:hanging="283"/>
        <w:rPr>
          <w:bCs/>
          <w:lang w:val="en-US" w:eastAsia="en-US"/>
        </w:rPr>
      </w:pPr>
      <w:r w:rsidRPr="00D624BE">
        <w:rPr>
          <w:bCs/>
          <w:lang w:val="en-US" w:eastAsia="en-US"/>
        </w:rPr>
        <w:t>Mạch điều chỉnh tốc độ động cơ điện một chiều</w:t>
      </w:r>
    </w:p>
    <w:p w:rsidR="00D624BE" w:rsidRPr="00D624BE" w:rsidRDefault="00D624BE" w:rsidP="00D624BE">
      <w:pPr>
        <w:numPr>
          <w:ilvl w:val="0"/>
          <w:numId w:val="17"/>
        </w:numPr>
        <w:tabs>
          <w:tab w:val="left" w:pos="567"/>
        </w:tabs>
        <w:spacing w:before="60" w:after="0" w:line="360" w:lineRule="auto"/>
        <w:ind w:left="567" w:hanging="283"/>
        <w:rPr>
          <w:lang w:val="en-US" w:eastAsia="en-US"/>
        </w:rPr>
      </w:pPr>
      <w:r w:rsidRPr="00D624BE">
        <w:rPr>
          <w:bCs/>
          <w:lang w:val="en-US" w:eastAsia="en-US"/>
        </w:rPr>
        <w:t>Mạch khởi động, dừng hãm động cơ điện một chiều</w:t>
      </w:r>
    </w:p>
    <w:p w:rsidR="00D624BE" w:rsidRPr="00D624BE" w:rsidRDefault="00D624BE" w:rsidP="00D624BE">
      <w:pPr>
        <w:tabs>
          <w:tab w:val="right" w:pos="9354"/>
        </w:tabs>
        <w:spacing w:after="0" w:line="360" w:lineRule="auto"/>
        <w:rPr>
          <w:b/>
          <w:lang w:val="en-US" w:eastAsia="en-US"/>
        </w:rPr>
      </w:pPr>
      <w:r w:rsidRPr="00D624BE">
        <w:rPr>
          <w:b/>
          <w:lang w:val="en-US" w:eastAsia="en-US"/>
        </w:rPr>
        <w:t xml:space="preserve">Chương 4:  Các mạch trang bị điện ứng dụng cơ bản </w:t>
      </w:r>
      <w:r w:rsidRPr="00D624BE">
        <w:rPr>
          <w:b/>
          <w:lang w:val="en-US" w:eastAsia="en-US"/>
        </w:rPr>
        <w:tab/>
      </w:r>
      <w:r w:rsidRPr="00D624BE">
        <w:rPr>
          <w:i/>
          <w:iCs/>
          <w:lang w:val="de-DE" w:eastAsia="en-US"/>
        </w:rPr>
        <w:t>Thời gian: 9 giờ</w:t>
      </w:r>
    </w:p>
    <w:p w:rsidR="00D624BE" w:rsidRPr="00D624BE" w:rsidRDefault="00D624BE" w:rsidP="00D624BE">
      <w:pPr>
        <w:spacing w:after="0" w:line="360" w:lineRule="auto"/>
        <w:jc w:val="both"/>
        <w:rPr>
          <w:rFonts w:eastAsia="Times New Roman"/>
          <w:i/>
          <w:lang w:val="en-US" w:eastAsia="en-US"/>
        </w:rPr>
      </w:pPr>
      <w:r w:rsidRPr="00D624BE">
        <w:rPr>
          <w:rFonts w:eastAsia="Times New Roman"/>
          <w:i/>
          <w:lang w:val="en-US" w:eastAsia="en-US"/>
        </w:rPr>
        <w:t>Mục tiêu:</w:t>
      </w:r>
    </w:p>
    <w:p w:rsidR="00D624BE" w:rsidRPr="00D624BE" w:rsidRDefault="00D624BE" w:rsidP="00D624BE">
      <w:pPr>
        <w:numPr>
          <w:ilvl w:val="0"/>
          <w:numId w:val="3"/>
        </w:numPr>
        <w:tabs>
          <w:tab w:val="left" w:pos="567"/>
        </w:tabs>
        <w:spacing w:before="60" w:after="0" w:line="360" w:lineRule="auto"/>
        <w:ind w:left="284"/>
        <w:contextualSpacing/>
        <w:rPr>
          <w:rFonts w:eastAsia="Times New Roman"/>
          <w:lang w:val="da-DK" w:eastAsia="en-US"/>
        </w:rPr>
      </w:pPr>
      <w:r w:rsidRPr="00D624BE">
        <w:rPr>
          <w:rFonts w:eastAsia="Times New Roman"/>
          <w:lang w:val="da-DK" w:eastAsia="en-US"/>
        </w:rPr>
        <w:t>Giới thiệu được sơ đồ mạch trang bị điện cơ bản;</w:t>
      </w:r>
    </w:p>
    <w:p w:rsidR="00D624BE" w:rsidRPr="00D624BE" w:rsidRDefault="00D624BE" w:rsidP="00D624BE">
      <w:pPr>
        <w:numPr>
          <w:ilvl w:val="0"/>
          <w:numId w:val="3"/>
        </w:numPr>
        <w:tabs>
          <w:tab w:val="left" w:pos="567"/>
        </w:tabs>
        <w:spacing w:before="60" w:after="0" w:line="360" w:lineRule="auto"/>
        <w:ind w:left="284"/>
        <w:contextualSpacing/>
        <w:rPr>
          <w:rFonts w:eastAsia="Times New Roman"/>
          <w:lang w:val="da-DK" w:eastAsia="en-US"/>
        </w:rPr>
      </w:pPr>
      <w:r w:rsidRPr="00D624BE">
        <w:rPr>
          <w:rFonts w:eastAsia="Times New Roman"/>
          <w:lang w:val="da-DK" w:eastAsia="en-US"/>
        </w:rPr>
        <w:t xml:space="preserve">Giải thích được nguyên lý làm việc của các mạch trang bị điện cơ bản; </w:t>
      </w:r>
    </w:p>
    <w:p w:rsidR="00D624BE" w:rsidRPr="00D624BE" w:rsidRDefault="00D624BE" w:rsidP="00D624BE">
      <w:pPr>
        <w:numPr>
          <w:ilvl w:val="0"/>
          <w:numId w:val="3"/>
        </w:numPr>
        <w:tabs>
          <w:tab w:val="left" w:pos="567"/>
        </w:tabs>
        <w:spacing w:before="60" w:after="0" w:line="360" w:lineRule="auto"/>
        <w:ind w:left="284"/>
        <w:contextualSpacing/>
        <w:rPr>
          <w:rFonts w:eastAsia="Times New Roman"/>
          <w:lang w:val="da-DK" w:eastAsia="en-US"/>
        </w:rPr>
      </w:pPr>
      <w:r w:rsidRPr="00D624BE">
        <w:rPr>
          <w:rFonts w:eastAsia="Times New Roman"/>
          <w:lang w:val="da-DK" w:eastAsia="en-US"/>
        </w:rPr>
        <w:lastRenderedPageBreak/>
        <w:t>Phân tích được hư hỏng của các mạch trang bị điện cơ bản.</w:t>
      </w:r>
    </w:p>
    <w:p w:rsidR="00D624BE" w:rsidRPr="00D624BE" w:rsidRDefault="00D624BE" w:rsidP="00D624BE">
      <w:pPr>
        <w:spacing w:after="0" w:line="360" w:lineRule="auto"/>
        <w:jc w:val="both"/>
        <w:rPr>
          <w:rFonts w:eastAsia="Times New Roman"/>
          <w:bCs/>
          <w:i/>
          <w:lang w:val="da-DK" w:eastAsia="en-US"/>
        </w:rPr>
      </w:pPr>
      <w:r w:rsidRPr="00D624BE">
        <w:rPr>
          <w:rFonts w:eastAsia="Times New Roman"/>
          <w:bCs/>
          <w:i/>
          <w:lang w:val="da-DK" w:eastAsia="en-US"/>
        </w:rPr>
        <w:t>N</w:t>
      </w:r>
      <w:r w:rsidRPr="00D624BE">
        <w:rPr>
          <w:rFonts w:eastAsia="Times New Roman" w:cs="Arial"/>
          <w:bCs/>
          <w:i/>
          <w:lang w:val="da-DK" w:eastAsia="en-US"/>
        </w:rPr>
        <w:t>ộ</w:t>
      </w:r>
      <w:r w:rsidRPr="00D624BE">
        <w:rPr>
          <w:rFonts w:eastAsia="Times New Roman"/>
          <w:bCs/>
          <w:i/>
          <w:lang w:val="da-DK" w:eastAsia="en-US"/>
        </w:rPr>
        <w:t>i dung:</w:t>
      </w:r>
    </w:p>
    <w:p w:rsidR="00D624BE" w:rsidRPr="00D624BE" w:rsidRDefault="00D624BE" w:rsidP="00D624BE">
      <w:pPr>
        <w:tabs>
          <w:tab w:val="left" w:pos="810"/>
        </w:tabs>
        <w:spacing w:after="0" w:line="360" w:lineRule="auto"/>
        <w:ind w:left="810" w:hanging="450"/>
        <w:rPr>
          <w:lang w:val="da-DK" w:eastAsia="en-US"/>
        </w:rPr>
      </w:pPr>
      <w:r w:rsidRPr="00D624BE">
        <w:rPr>
          <w:lang w:val="da-DK" w:eastAsia="en-US"/>
        </w:rPr>
        <w:t>4.1 Mạch điện điều khiển động cơ không đồng bộ ba pha rotor lồng sóc hai cấp tốc độ</w:t>
      </w:r>
    </w:p>
    <w:p w:rsidR="00D624BE" w:rsidRPr="00D624BE" w:rsidRDefault="00D624BE" w:rsidP="00D624BE">
      <w:pPr>
        <w:tabs>
          <w:tab w:val="left" w:pos="810"/>
        </w:tabs>
        <w:spacing w:after="0" w:line="360" w:lineRule="auto"/>
        <w:ind w:left="810" w:hanging="450"/>
        <w:rPr>
          <w:lang w:val="da-DK" w:eastAsia="en-US"/>
        </w:rPr>
      </w:pPr>
      <w:r w:rsidRPr="00D624BE">
        <w:rPr>
          <w:lang w:val="da-DK" w:eastAsia="en-US"/>
        </w:rPr>
        <w:t>4.2 Mạch điện điều khiển động cơ không đồng bộ ba pha rotor lồng sóc dùng bộ khởi động mềm</w:t>
      </w:r>
    </w:p>
    <w:p w:rsidR="00D624BE" w:rsidRPr="00D624BE" w:rsidRDefault="00D624BE" w:rsidP="00D624BE">
      <w:pPr>
        <w:tabs>
          <w:tab w:val="left" w:pos="810"/>
        </w:tabs>
        <w:spacing w:after="0" w:line="360" w:lineRule="auto"/>
        <w:ind w:left="810" w:hanging="450"/>
        <w:rPr>
          <w:lang w:val="da-DK" w:eastAsia="en-US"/>
        </w:rPr>
      </w:pPr>
      <w:r w:rsidRPr="00D624BE">
        <w:rPr>
          <w:lang w:val="da-DK" w:eastAsia="en-US"/>
        </w:rPr>
        <w:t>4.3 Mạch điện điều khiển động cơ không đồng bộ ba pha dùng bộ biến tần</w:t>
      </w:r>
    </w:p>
    <w:p w:rsidR="00D624BE" w:rsidRPr="00D624BE" w:rsidRDefault="00D624BE" w:rsidP="00D624BE">
      <w:pPr>
        <w:tabs>
          <w:tab w:val="left" w:pos="810"/>
        </w:tabs>
        <w:spacing w:after="0" w:line="360" w:lineRule="auto"/>
        <w:ind w:left="810" w:hanging="450"/>
        <w:rPr>
          <w:lang w:val="da-DK" w:eastAsia="en-US"/>
        </w:rPr>
      </w:pPr>
      <w:r w:rsidRPr="00D624BE">
        <w:rPr>
          <w:lang w:val="da-DK" w:eastAsia="en-US"/>
        </w:rPr>
        <w:t xml:space="preserve">4.4 Mạch điện điều khiển cửa cuốn, cửa cổng </w:t>
      </w:r>
    </w:p>
    <w:p w:rsidR="00D624BE" w:rsidRPr="00D624BE" w:rsidRDefault="00D624BE" w:rsidP="00D624BE">
      <w:pPr>
        <w:tabs>
          <w:tab w:val="left" w:pos="810"/>
        </w:tabs>
        <w:spacing w:after="0" w:line="360" w:lineRule="auto"/>
        <w:ind w:left="810" w:hanging="450"/>
        <w:rPr>
          <w:lang w:val="da-DK" w:eastAsia="en-US"/>
        </w:rPr>
      </w:pPr>
      <w:r w:rsidRPr="00D624BE">
        <w:rPr>
          <w:lang w:val="da-DK" w:eastAsia="en-US"/>
        </w:rPr>
        <w:t>4.5 Mạch điện điều khiển hệ thống băng tải (có ba động cơ)</w:t>
      </w:r>
    </w:p>
    <w:p w:rsidR="00D624BE" w:rsidRPr="00D624BE" w:rsidRDefault="00D624BE" w:rsidP="00D624BE">
      <w:pPr>
        <w:tabs>
          <w:tab w:val="left" w:pos="810"/>
        </w:tabs>
        <w:spacing w:after="0" w:line="360" w:lineRule="auto"/>
        <w:ind w:left="810" w:hanging="450"/>
        <w:rPr>
          <w:lang w:val="da-DK" w:eastAsia="en-US"/>
        </w:rPr>
      </w:pPr>
      <w:r w:rsidRPr="00D624BE">
        <w:rPr>
          <w:lang w:val="da-DK" w:eastAsia="en-US"/>
        </w:rPr>
        <w:t>4.6 Mạch điện điều khiển trạm bơm nước hai động cơ làm việc tuần tự, luân phiên</w:t>
      </w:r>
    </w:p>
    <w:p w:rsidR="00D624BE" w:rsidRPr="00D624BE" w:rsidRDefault="00D624BE" w:rsidP="00D624BE">
      <w:pPr>
        <w:numPr>
          <w:ilvl w:val="0"/>
          <w:numId w:val="5"/>
        </w:numPr>
        <w:tabs>
          <w:tab w:val="left" w:pos="426"/>
        </w:tabs>
        <w:spacing w:before="60" w:after="0" w:line="360" w:lineRule="auto"/>
        <w:ind w:left="142"/>
        <w:jc w:val="both"/>
        <w:rPr>
          <w:rFonts w:eastAsia="Times New Roman"/>
          <w:b/>
          <w:lang w:val="sv-SE" w:eastAsia="en-US"/>
        </w:rPr>
      </w:pPr>
      <w:r w:rsidRPr="00D624BE">
        <w:rPr>
          <w:rFonts w:eastAsia="Times New Roman"/>
          <w:b/>
          <w:bCs/>
          <w:lang w:val="pt-BR" w:eastAsia="en-US"/>
        </w:rPr>
        <w:t>Điều</w:t>
      </w:r>
      <w:r w:rsidRPr="00D624BE">
        <w:rPr>
          <w:rFonts w:eastAsia="Times New Roman"/>
          <w:b/>
          <w:lang w:val="sv-SE" w:eastAsia="en-US"/>
        </w:rPr>
        <w:t xml:space="preserve"> kiện thực hiện môn học:</w:t>
      </w:r>
    </w:p>
    <w:p w:rsidR="00D624BE" w:rsidRPr="00D624BE" w:rsidRDefault="00D624BE" w:rsidP="00D624BE">
      <w:pPr>
        <w:spacing w:after="0" w:line="360" w:lineRule="auto"/>
        <w:ind w:firstLine="284"/>
        <w:jc w:val="both"/>
        <w:outlineLvl w:val="0"/>
        <w:rPr>
          <w:lang w:val="sv-SE" w:eastAsia="en-US"/>
        </w:rPr>
      </w:pPr>
      <w:r w:rsidRPr="00D624BE">
        <w:rPr>
          <w:lang w:val="sv-SE" w:eastAsia="en-US"/>
        </w:rPr>
        <w:t xml:space="preserve">1. Phòng học chuyên môn hóa/nhà xưởng: </w:t>
      </w:r>
      <w:r w:rsidRPr="00D624BE">
        <w:rPr>
          <w:rFonts w:eastAsia="Times New Roman"/>
          <w:sz w:val="28"/>
          <w:szCs w:val="28"/>
          <w:lang w:val="sv-SE" w:eastAsia="en-US"/>
        </w:rPr>
        <w:t>Phòng học lý thuyết tương ứng</w:t>
      </w:r>
    </w:p>
    <w:p w:rsidR="00D624BE" w:rsidRPr="00D624BE" w:rsidRDefault="00D624BE" w:rsidP="00D624BE">
      <w:pPr>
        <w:spacing w:after="0" w:line="360" w:lineRule="auto"/>
        <w:ind w:firstLine="284"/>
        <w:jc w:val="both"/>
        <w:outlineLvl w:val="0"/>
        <w:rPr>
          <w:lang w:val="sv-SE" w:eastAsia="en-US"/>
        </w:rPr>
      </w:pPr>
      <w:r w:rsidRPr="00D624BE">
        <w:rPr>
          <w:lang w:val="sv-SE" w:eastAsia="en-US"/>
        </w:rPr>
        <w:t xml:space="preserve">2. Trang thiết bị máy móc: </w:t>
      </w:r>
    </w:p>
    <w:p w:rsidR="00D624BE" w:rsidRPr="00D624BE" w:rsidRDefault="00D624BE" w:rsidP="00D624BE">
      <w:pPr>
        <w:numPr>
          <w:ilvl w:val="0"/>
          <w:numId w:val="1"/>
        </w:numPr>
        <w:spacing w:before="60" w:after="0" w:line="360" w:lineRule="auto"/>
        <w:ind w:left="851" w:hanging="284"/>
        <w:contextualSpacing/>
        <w:jc w:val="both"/>
        <w:rPr>
          <w:rFonts w:eastAsia="Times New Roman"/>
          <w:lang w:val="pl-PL" w:eastAsia="en-US"/>
        </w:rPr>
      </w:pPr>
      <w:r w:rsidRPr="00D624BE">
        <w:rPr>
          <w:rFonts w:eastAsia="Times New Roman"/>
          <w:lang w:val="pl-PL" w:eastAsia="en-US"/>
        </w:rPr>
        <w:t>PC, Phần mềm chuyên dùng.</w:t>
      </w:r>
    </w:p>
    <w:p w:rsidR="00D624BE" w:rsidRPr="00D624BE" w:rsidRDefault="00D624BE" w:rsidP="00D624BE">
      <w:pPr>
        <w:numPr>
          <w:ilvl w:val="0"/>
          <w:numId w:val="1"/>
        </w:numPr>
        <w:spacing w:before="60" w:after="0" w:line="360" w:lineRule="auto"/>
        <w:ind w:left="851" w:hanging="284"/>
        <w:contextualSpacing/>
        <w:jc w:val="both"/>
        <w:rPr>
          <w:rFonts w:eastAsia="Times New Roman"/>
          <w:lang w:val="en-US" w:eastAsia="en-US"/>
        </w:rPr>
      </w:pPr>
      <w:r w:rsidRPr="00D624BE">
        <w:rPr>
          <w:rFonts w:eastAsia="Times New Roman"/>
          <w:lang w:val="en-US" w:eastAsia="en-US"/>
        </w:rPr>
        <w:t>Projector, Overhead.</w:t>
      </w:r>
    </w:p>
    <w:p w:rsidR="00D624BE" w:rsidRPr="00D624BE" w:rsidRDefault="00D624BE" w:rsidP="00D624BE">
      <w:pPr>
        <w:numPr>
          <w:ilvl w:val="0"/>
          <w:numId w:val="1"/>
        </w:numPr>
        <w:spacing w:before="60" w:after="0" w:line="360" w:lineRule="auto"/>
        <w:ind w:left="851" w:hanging="284"/>
        <w:contextualSpacing/>
        <w:jc w:val="both"/>
        <w:rPr>
          <w:rFonts w:eastAsia="Times New Roman"/>
          <w:lang w:val="en-US" w:eastAsia="en-US"/>
        </w:rPr>
      </w:pPr>
      <w:r w:rsidRPr="00D624BE">
        <w:rPr>
          <w:rFonts w:eastAsia="Times New Roman"/>
          <w:lang w:val="en-US" w:eastAsia="en-US"/>
        </w:rPr>
        <w:t>Máy chiếu vật thể ba chiều.</w:t>
      </w:r>
    </w:p>
    <w:p w:rsidR="00D624BE" w:rsidRPr="00D624BE" w:rsidRDefault="00D624BE" w:rsidP="00D624BE">
      <w:pPr>
        <w:spacing w:after="0" w:line="360" w:lineRule="auto"/>
        <w:ind w:firstLine="284"/>
        <w:jc w:val="both"/>
        <w:outlineLvl w:val="0"/>
        <w:rPr>
          <w:lang w:val="sv-SE" w:eastAsia="en-US"/>
        </w:rPr>
      </w:pPr>
      <w:r w:rsidRPr="00D624BE">
        <w:rPr>
          <w:lang w:val="sv-SE" w:eastAsia="en-US"/>
        </w:rPr>
        <w:t>3. Học liệu, dụng cụ, nguyên vật liệu:</w:t>
      </w:r>
    </w:p>
    <w:p w:rsidR="00D624BE" w:rsidRPr="00D624BE" w:rsidRDefault="00D624BE" w:rsidP="00D624BE">
      <w:pPr>
        <w:numPr>
          <w:ilvl w:val="0"/>
          <w:numId w:val="1"/>
        </w:numPr>
        <w:spacing w:before="60" w:after="0" w:line="360" w:lineRule="auto"/>
        <w:ind w:left="851" w:hanging="284"/>
        <w:contextualSpacing/>
        <w:jc w:val="both"/>
        <w:rPr>
          <w:rFonts w:eastAsia="Times New Roman"/>
          <w:lang w:val="pl-PL" w:eastAsia="en-US"/>
        </w:rPr>
      </w:pPr>
      <w:r w:rsidRPr="00D624BE">
        <w:rPr>
          <w:rFonts w:eastAsia="Times New Roman"/>
          <w:lang w:val="pl-PL" w:eastAsia="en-US"/>
        </w:rPr>
        <w:t>Các mô hình mô phỏng trang bị điện.</w:t>
      </w:r>
    </w:p>
    <w:p w:rsidR="00D624BE" w:rsidRPr="00D624BE" w:rsidRDefault="00D624BE" w:rsidP="00D624BE">
      <w:pPr>
        <w:numPr>
          <w:ilvl w:val="0"/>
          <w:numId w:val="1"/>
        </w:numPr>
        <w:spacing w:before="60" w:after="0" w:line="360" w:lineRule="auto"/>
        <w:ind w:left="851" w:hanging="284"/>
        <w:contextualSpacing/>
        <w:jc w:val="both"/>
        <w:rPr>
          <w:rFonts w:eastAsia="Times New Roman"/>
          <w:lang w:val="sv-SE" w:eastAsia="en-US"/>
        </w:rPr>
      </w:pPr>
      <w:r w:rsidRPr="00D624BE">
        <w:rPr>
          <w:rFonts w:eastAsia="Times New Roman"/>
          <w:lang w:val="pl-PL" w:eastAsia="en-US"/>
        </w:rPr>
        <w:t>Các bản vẽ, tranh ảnh cần thiết</w:t>
      </w:r>
    </w:p>
    <w:p w:rsidR="00D624BE" w:rsidRPr="00D624BE" w:rsidRDefault="00D624BE" w:rsidP="00D624BE">
      <w:pPr>
        <w:numPr>
          <w:ilvl w:val="0"/>
          <w:numId w:val="1"/>
        </w:numPr>
        <w:spacing w:before="60" w:after="0" w:line="360" w:lineRule="auto"/>
        <w:ind w:left="851" w:hanging="284"/>
        <w:contextualSpacing/>
        <w:jc w:val="both"/>
        <w:rPr>
          <w:rFonts w:eastAsia="Times New Roman"/>
          <w:lang w:val="sv-SE" w:eastAsia="en-US"/>
        </w:rPr>
      </w:pPr>
      <w:r w:rsidRPr="00D624BE">
        <w:rPr>
          <w:rFonts w:eastAsia="Times New Roman"/>
          <w:lang w:val="pl-PL" w:eastAsia="en-US"/>
        </w:rPr>
        <w:t>Giáo trình trang bị điện</w:t>
      </w:r>
    </w:p>
    <w:p w:rsidR="00D624BE" w:rsidRPr="00D624BE" w:rsidRDefault="00D624BE" w:rsidP="00D624BE">
      <w:pPr>
        <w:spacing w:after="0" w:line="360" w:lineRule="auto"/>
        <w:ind w:firstLine="284"/>
        <w:jc w:val="both"/>
        <w:outlineLvl w:val="0"/>
        <w:rPr>
          <w:lang w:val="sv-SE" w:eastAsia="en-US"/>
        </w:rPr>
      </w:pPr>
      <w:r w:rsidRPr="00D624BE">
        <w:rPr>
          <w:lang w:val="sv-SE" w:eastAsia="en-US"/>
        </w:rPr>
        <w:t>4. Các điều kiện khác:</w:t>
      </w:r>
    </w:p>
    <w:p w:rsidR="00D624BE" w:rsidRPr="00D624BE" w:rsidRDefault="00D624BE" w:rsidP="00D624BE">
      <w:pPr>
        <w:numPr>
          <w:ilvl w:val="0"/>
          <w:numId w:val="5"/>
        </w:numPr>
        <w:tabs>
          <w:tab w:val="left" w:pos="426"/>
        </w:tabs>
        <w:spacing w:before="60" w:after="0" w:line="360" w:lineRule="auto"/>
        <w:ind w:left="142"/>
        <w:jc w:val="both"/>
        <w:rPr>
          <w:rFonts w:eastAsia="Times New Roman"/>
          <w:b/>
          <w:lang w:val="sv-SE" w:eastAsia="en-US"/>
        </w:rPr>
      </w:pPr>
      <w:r w:rsidRPr="00D624BE">
        <w:rPr>
          <w:rFonts w:eastAsia="Times New Roman"/>
          <w:b/>
          <w:lang w:val="sv-SE" w:eastAsia="en-US"/>
        </w:rPr>
        <w:t xml:space="preserve">Nội dung và phương pháp, đánh giá: </w:t>
      </w:r>
    </w:p>
    <w:p w:rsidR="00D624BE" w:rsidRPr="00D624BE" w:rsidRDefault="00D624BE" w:rsidP="00D624BE">
      <w:pPr>
        <w:spacing w:after="0" w:line="360" w:lineRule="auto"/>
        <w:ind w:firstLine="340"/>
        <w:jc w:val="both"/>
        <w:outlineLvl w:val="0"/>
        <w:rPr>
          <w:b/>
          <w:lang w:val="sv-SE" w:eastAsia="en-US"/>
        </w:rPr>
      </w:pPr>
      <w:r w:rsidRPr="00D624BE">
        <w:rPr>
          <w:b/>
          <w:lang w:val="sv-SE" w:eastAsia="en-US"/>
        </w:rPr>
        <w:t>1. Nội dung:</w:t>
      </w:r>
    </w:p>
    <w:p w:rsidR="00D624BE" w:rsidRPr="00D624BE" w:rsidRDefault="00D624BE" w:rsidP="00D624BE">
      <w:pPr>
        <w:numPr>
          <w:ilvl w:val="1"/>
          <w:numId w:val="4"/>
        </w:numPr>
        <w:spacing w:before="60" w:after="0" w:line="360" w:lineRule="auto"/>
        <w:ind w:left="993"/>
        <w:contextualSpacing/>
        <w:jc w:val="both"/>
        <w:rPr>
          <w:rFonts w:eastAsia="Times New Roman"/>
          <w:lang w:val="sv-SE" w:eastAsia="en-US"/>
        </w:rPr>
      </w:pPr>
      <w:r w:rsidRPr="00D624BE">
        <w:rPr>
          <w:rFonts w:eastAsia="Times New Roman"/>
          <w:lang w:val="sv-SE" w:eastAsia="en-US"/>
        </w:rPr>
        <w:t>Kiến thức:</w:t>
      </w:r>
    </w:p>
    <w:p w:rsidR="00D624BE" w:rsidRPr="00D624BE" w:rsidRDefault="00D624BE" w:rsidP="00D624BE">
      <w:pPr>
        <w:numPr>
          <w:ilvl w:val="0"/>
          <w:numId w:val="3"/>
        </w:numPr>
        <w:tabs>
          <w:tab w:val="left" w:pos="1276"/>
        </w:tabs>
        <w:spacing w:before="60" w:after="0" w:line="360" w:lineRule="auto"/>
        <w:ind w:left="993"/>
        <w:contextualSpacing/>
        <w:rPr>
          <w:rFonts w:eastAsia="Times New Roman"/>
          <w:lang w:val="da-DK" w:eastAsia="en-US"/>
        </w:rPr>
      </w:pPr>
      <w:r w:rsidRPr="00D624BE">
        <w:rPr>
          <w:rFonts w:eastAsia="Times New Roman"/>
          <w:lang w:val="da-DK" w:eastAsia="en-US"/>
        </w:rPr>
        <w:t>Đọc và phân tích sơ đồ điều khiển cơ bản của động cơ không đồng bộ ba pha, động cơ điện một chiều, các mạch trang bị điện cơ bản ứng dụng thực tiễn.</w:t>
      </w:r>
    </w:p>
    <w:p w:rsidR="00D624BE" w:rsidRPr="00D624BE" w:rsidRDefault="00D624BE" w:rsidP="00D624BE">
      <w:pPr>
        <w:numPr>
          <w:ilvl w:val="1"/>
          <w:numId w:val="4"/>
        </w:numPr>
        <w:spacing w:before="60" w:after="0" w:line="360" w:lineRule="auto"/>
        <w:ind w:left="993"/>
        <w:contextualSpacing/>
        <w:jc w:val="both"/>
        <w:rPr>
          <w:rFonts w:eastAsia="Times New Roman"/>
          <w:lang w:val="sv-SE" w:eastAsia="en-US"/>
        </w:rPr>
      </w:pPr>
      <w:r w:rsidRPr="00D624BE">
        <w:rPr>
          <w:rFonts w:eastAsia="Times New Roman"/>
          <w:lang w:val="sv-SE" w:eastAsia="en-US"/>
        </w:rPr>
        <w:lastRenderedPageBreak/>
        <w:t>Kỹ năng:</w:t>
      </w:r>
    </w:p>
    <w:p w:rsidR="00D624BE" w:rsidRPr="00D624BE" w:rsidRDefault="00D624BE" w:rsidP="00D624BE">
      <w:pPr>
        <w:numPr>
          <w:ilvl w:val="0"/>
          <w:numId w:val="3"/>
        </w:numPr>
        <w:tabs>
          <w:tab w:val="left" w:pos="1276"/>
        </w:tabs>
        <w:spacing w:before="60" w:after="0" w:line="360" w:lineRule="auto"/>
        <w:ind w:left="993"/>
        <w:contextualSpacing/>
        <w:rPr>
          <w:rFonts w:eastAsia="Times New Roman"/>
          <w:lang w:val="da-DK" w:eastAsia="en-US"/>
        </w:rPr>
      </w:pPr>
      <w:r w:rsidRPr="00D624BE">
        <w:rPr>
          <w:rFonts w:eastAsia="Times New Roman"/>
          <w:lang w:val="da-DK" w:eastAsia="en-US"/>
        </w:rPr>
        <w:t xml:space="preserve">Thiết lập được mạch điện điều khiển cơ bản của động cơ không đồng bộ ba pha, động cơ điện một chiều, các mạch trang bị điện cơ bản ứng dụng thực tiễn; </w:t>
      </w:r>
    </w:p>
    <w:p w:rsidR="00D624BE" w:rsidRPr="00D624BE" w:rsidRDefault="00D624BE" w:rsidP="00D624BE">
      <w:pPr>
        <w:numPr>
          <w:ilvl w:val="0"/>
          <w:numId w:val="3"/>
        </w:numPr>
        <w:tabs>
          <w:tab w:val="left" w:pos="1276"/>
        </w:tabs>
        <w:spacing w:before="60" w:after="0" w:line="360" w:lineRule="auto"/>
        <w:ind w:left="993"/>
        <w:contextualSpacing/>
        <w:rPr>
          <w:rFonts w:eastAsia="Times New Roman"/>
          <w:lang w:val="da-DK" w:eastAsia="en-US"/>
        </w:rPr>
      </w:pPr>
      <w:r w:rsidRPr="00D624BE">
        <w:rPr>
          <w:rFonts w:eastAsia="Times New Roman"/>
          <w:lang w:val="da-DK" w:eastAsia="en-US"/>
        </w:rPr>
        <w:t xml:space="preserve">Giải thích được mạch điện điều khiển cơ bản của động cơ không đồng bộ ba pha, động cơ điện một chiều, các mạch trang bị điện cơ bản ứng dụng thực tiễn; </w:t>
      </w:r>
    </w:p>
    <w:p w:rsidR="00D624BE" w:rsidRPr="00D624BE" w:rsidRDefault="00D624BE" w:rsidP="00D624BE">
      <w:pPr>
        <w:numPr>
          <w:ilvl w:val="0"/>
          <w:numId w:val="3"/>
        </w:numPr>
        <w:tabs>
          <w:tab w:val="left" w:pos="1276"/>
        </w:tabs>
        <w:spacing w:before="60" w:after="0" w:line="360" w:lineRule="auto"/>
        <w:ind w:left="993"/>
        <w:contextualSpacing/>
        <w:rPr>
          <w:rFonts w:eastAsia="Times New Roman"/>
          <w:lang w:val="da-DK" w:eastAsia="en-US"/>
        </w:rPr>
      </w:pPr>
      <w:r w:rsidRPr="00D624BE">
        <w:rPr>
          <w:rFonts w:eastAsia="Times New Roman"/>
          <w:lang w:val="da-DK" w:eastAsia="en-US"/>
        </w:rPr>
        <w:t>Phân tích được hư hỏng cơ bản mạch điện điều khiển động cơ không đồng bộ ba pha, động cơ điện một chiều, các mạch trang bị điện cơ bản ứng dụng thực tiễn.</w:t>
      </w:r>
    </w:p>
    <w:p w:rsidR="00D624BE" w:rsidRPr="00D624BE" w:rsidRDefault="00D624BE" w:rsidP="00D624BE">
      <w:pPr>
        <w:numPr>
          <w:ilvl w:val="1"/>
          <w:numId w:val="4"/>
        </w:numPr>
        <w:spacing w:before="60" w:after="0" w:line="360" w:lineRule="auto"/>
        <w:ind w:left="993"/>
        <w:contextualSpacing/>
        <w:jc w:val="both"/>
        <w:rPr>
          <w:rFonts w:eastAsia="Times New Roman"/>
          <w:lang w:val="sv-SE" w:eastAsia="en-US"/>
        </w:rPr>
      </w:pPr>
      <w:r w:rsidRPr="00D624BE">
        <w:rPr>
          <w:rFonts w:eastAsia="Times New Roman"/>
          <w:lang w:val="sv-SE" w:eastAsia="en-US"/>
        </w:rPr>
        <w:t>Năng lực tự chủ và trách nhiệm:</w:t>
      </w:r>
    </w:p>
    <w:p w:rsidR="00D624BE" w:rsidRPr="00D624BE" w:rsidRDefault="00D624BE" w:rsidP="00D624BE">
      <w:pPr>
        <w:numPr>
          <w:ilvl w:val="0"/>
          <w:numId w:val="3"/>
        </w:numPr>
        <w:tabs>
          <w:tab w:val="left" w:pos="1276"/>
        </w:tabs>
        <w:spacing w:before="60" w:after="0" w:line="360" w:lineRule="auto"/>
        <w:ind w:left="993"/>
        <w:contextualSpacing/>
        <w:rPr>
          <w:rFonts w:eastAsia="Times New Roman"/>
          <w:lang w:val="da-DK" w:eastAsia="en-US"/>
        </w:rPr>
      </w:pPr>
      <w:r w:rsidRPr="00D624BE">
        <w:rPr>
          <w:rFonts w:eastAsia="Times New Roman"/>
          <w:lang w:val="da-DK" w:eastAsia="en-US"/>
        </w:rPr>
        <w:t>Tập trung, nghiêm túc, tự giác trong học tập để tiếp thu các kiến thức, hình thành kỹ năng về trang bị điện cơ bản</w:t>
      </w:r>
    </w:p>
    <w:p w:rsidR="00D624BE" w:rsidRPr="00D624BE" w:rsidRDefault="00D624BE" w:rsidP="00D624BE">
      <w:pPr>
        <w:numPr>
          <w:ilvl w:val="0"/>
          <w:numId w:val="3"/>
        </w:numPr>
        <w:tabs>
          <w:tab w:val="left" w:pos="1276"/>
        </w:tabs>
        <w:spacing w:before="60" w:after="0" w:line="360" w:lineRule="auto"/>
        <w:ind w:left="993"/>
        <w:contextualSpacing/>
        <w:rPr>
          <w:rFonts w:eastAsia="Times New Roman"/>
          <w:lang w:val="da-DK" w:eastAsia="en-US"/>
        </w:rPr>
      </w:pPr>
      <w:r w:rsidRPr="00D624BE">
        <w:rPr>
          <w:rFonts w:eastAsia="Times New Roman"/>
          <w:lang w:val="da-DK" w:eastAsia="en-US"/>
        </w:rPr>
        <w:t>Trung thực trong kiểm tra.</w:t>
      </w:r>
    </w:p>
    <w:p w:rsidR="00D624BE" w:rsidRPr="00D624BE" w:rsidRDefault="00D624BE" w:rsidP="00D624BE">
      <w:pPr>
        <w:spacing w:after="0" w:line="360" w:lineRule="auto"/>
        <w:ind w:firstLine="436"/>
        <w:jc w:val="both"/>
        <w:rPr>
          <w:b/>
          <w:lang w:val="sv-SE" w:eastAsia="en-US"/>
        </w:rPr>
      </w:pPr>
      <w:r w:rsidRPr="00D624BE">
        <w:rPr>
          <w:b/>
          <w:lang w:val="sv-SE" w:eastAsia="en-US"/>
        </w:rPr>
        <w:t xml:space="preserve">2. Phương pháp: </w:t>
      </w:r>
    </w:p>
    <w:p w:rsidR="00D624BE" w:rsidRPr="00D624BE" w:rsidRDefault="00D624BE" w:rsidP="00D624BE">
      <w:pPr>
        <w:spacing w:after="0" w:line="360" w:lineRule="auto"/>
        <w:ind w:left="709" w:firstLine="436"/>
        <w:jc w:val="both"/>
        <w:rPr>
          <w:bCs/>
          <w:lang w:val="da-DK" w:eastAsia="en-US"/>
        </w:rPr>
      </w:pPr>
      <w:r w:rsidRPr="00D624BE">
        <w:rPr>
          <w:bCs/>
          <w:lang w:val="da-DK" w:eastAsia="en-US"/>
        </w:rPr>
        <w:t xml:space="preserve">Có thể áp dụng hình thức kiểm tra viết hoặc kiểm tra trắc nghiệm. </w:t>
      </w:r>
    </w:p>
    <w:p w:rsidR="00D624BE" w:rsidRPr="00D624BE" w:rsidRDefault="00D624BE" w:rsidP="00D624BE">
      <w:pPr>
        <w:numPr>
          <w:ilvl w:val="0"/>
          <w:numId w:val="5"/>
        </w:numPr>
        <w:tabs>
          <w:tab w:val="left" w:pos="426"/>
        </w:tabs>
        <w:spacing w:before="60" w:after="0" w:line="360" w:lineRule="auto"/>
        <w:ind w:left="142"/>
        <w:jc w:val="both"/>
        <w:rPr>
          <w:rFonts w:eastAsia="Times New Roman"/>
          <w:b/>
          <w:lang w:val="sv-SE" w:eastAsia="en-US"/>
        </w:rPr>
      </w:pPr>
      <w:r w:rsidRPr="00D624BE">
        <w:rPr>
          <w:rFonts w:eastAsia="Times New Roman"/>
          <w:b/>
          <w:lang w:val="sv-SE" w:eastAsia="en-US"/>
        </w:rPr>
        <w:t>Hướng dẫn thực hiện môn học:</w:t>
      </w:r>
    </w:p>
    <w:p w:rsidR="00D624BE" w:rsidRPr="00D624BE" w:rsidRDefault="00D624BE" w:rsidP="00D624BE">
      <w:pPr>
        <w:keepNext/>
        <w:keepLines/>
        <w:spacing w:after="0" w:line="360" w:lineRule="auto"/>
        <w:ind w:firstLine="426"/>
        <w:jc w:val="both"/>
        <w:outlineLvl w:val="0"/>
        <w:rPr>
          <w:lang w:val="sv-SE" w:eastAsia="en-US"/>
        </w:rPr>
      </w:pPr>
      <w:r w:rsidRPr="00D624BE">
        <w:rPr>
          <w:b/>
          <w:lang w:val="sv-SE" w:eastAsia="en-US"/>
        </w:rPr>
        <w:t>1. Phạm vi áp dụng môn học:</w:t>
      </w:r>
      <w:r w:rsidRPr="00D624BE">
        <w:rPr>
          <w:lang w:val="sv-SE" w:eastAsia="en-US"/>
        </w:rPr>
        <w:t xml:space="preserve"> </w:t>
      </w:r>
    </w:p>
    <w:p w:rsidR="00D624BE" w:rsidRPr="00D624BE" w:rsidRDefault="00D624BE" w:rsidP="00D624BE">
      <w:pPr>
        <w:keepNext/>
        <w:keepLines/>
        <w:spacing w:after="0" w:line="360" w:lineRule="auto"/>
        <w:ind w:firstLine="426"/>
        <w:jc w:val="both"/>
        <w:outlineLvl w:val="0"/>
        <w:rPr>
          <w:lang w:val="sv-SE" w:eastAsia="en-US"/>
        </w:rPr>
      </w:pPr>
      <w:r w:rsidRPr="00D624BE">
        <w:rPr>
          <w:lang w:val="pl-PL" w:eastAsia="en-US"/>
        </w:rPr>
        <w:t>Chương trình môn học này được sử dụng để giảng dạy cho trình độ Cao đẳng nghề.</w:t>
      </w:r>
    </w:p>
    <w:p w:rsidR="00D624BE" w:rsidRPr="00D624BE" w:rsidRDefault="00D624BE" w:rsidP="00D624BE">
      <w:pPr>
        <w:spacing w:after="0" w:line="360" w:lineRule="auto"/>
        <w:ind w:firstLine="426"/>
        <w:jc w:val="both"/>
        <w:outlineLvl w:val="0"/>
        <w:rPr>
          <w:lang w:val="sv-SE" w:eastAsia="en-US"/>
        </w:rPr>
      </w:pPr>
      <w:r w:rsidRPr="00D624BE">
        <w:rPr>
          <w:b/>
          <w:lang w:val="sv-SE" w:eastAsia="en-US"/>
        </w:rPr>
        <w:t>2.</w:t>
      </w:r>
      <w:r w:rsidRPr="00D624BE">
        <w:rPr>
          <w:lang w:val="sv-SE" w:eastAsia="en-US"/>
        </w:rPr>
        <w:t xml:space="preserve"> </w:t>
      </w:r>
      <w:r w:rsidRPr="00D624BE">
        <w:rPr>
          <w:b/>
          <w:lang w:val="sv-SE" w:eastAsia="en-US"/>
        </w:rPr>
        <w:t>Hướng dẫn về phương pháp giảng dạy, học tập môn học:</w:t>
      </w:r>
    </w:p>
    <w:p w:rsidR="00D624BE" w:rsidRPr="00D624BE" w:rsidRDefault="00D624BE" w:rsidP="00D624BE">
      <w:pPr>
        <w:numPr>
          <w:ilvl w:val="0"/>
          <w:numId w:val="3"/>
        </w:numPr>
        <w:tabs>
          <w:tab w:val="left" w:pos="993"/>
        </w:tabs>
        <w:spacing w:before="60" w:after="0" w:line="360" w:lineRule="auto"/>
        <w:ind w:left="709"/>
        <w:contextualSpacing/>
        <w:rPr>
          <w:bCs/>
          <w:lang w:val="da-DK" w:eastAsia="en-US"/>
        </w:rPr>
      </w:pPr>
      <w:r w:rsidRPr="00D624BE">
        <w:rPr>
          <w:rFonts w:eastAsia="Times New Roman"/>
          <w:lang w:val="da-DK" w:eastAsia="en-US"/>
        </w:rPr>
        <w:t>Trước</w:t>
      </w:r>
      <w:r w:rsidRPr="00D624BE">
        <w:rPr>
          <w:bCs/>
          <w:lang w:val="da-DK" w:eastAsia="en-US"/>
        </w:rPr>
        <w:t xml:space="preserve"> khi giảng dạy, giáo viên cần căn cứ vào nội dung của từng bài học để chuẩn bị đầy đủ các điều kiện cần thiết nhằm đảm bảo chất lượng giảng dạy.</w:t>
      </w:r>
    </w:p>
    <w:p w:rsidR="00D624BE" w:rsidRPr="00D624BE" w:rsidRDefault="00D624BE" w:rsidP="00D624BE">
      <w:pPr>
        <w:numPr>
          <w:ilvl w:val="0"/>
          <w:numId w:val="3"/>
        </w:numPr>
        <w:tabs>
          <w:tab w:val="left" w:pos="993"/>
        </w:tabs>
        <w:spacing w:before="60" w:after="0" w:line="360" w:lineRule="auto"/>
        <w:ind w:left="709"/>
        <w:contextualSpacing/>
        <w:rPr>
          <w:rFonts w:eastAsia="Times New Roman"/>
          <w:lang w:val="da-DK" w:eastAsia="en-US"/>
        </w:rPr>
      </w:pPr>
      <w:r w:rsidRPr="00D624BE">
        <w:rPr>
          <w:bCs/>
          <w:lang w:val="da-DK" w:eastAsia="en-US"/>
        </w:rPr>
        <w:t xml:space="preserve">Nên </w:t>
      </w:r>
      <w:r w:rsidRPr="00D624BE">
        <w:rPr>
          <w:rFonts w:eastAsia="Times New Roman"/>
          <w:lang w:val="da-DK" w:eastAsia="en-US"/>
        </w:rPr>
        <w:t>áp dụng phương pháp đàm thoại để sinh viên ghi nhớ kỹ hơn.</w:t>
      </w:r>
    </w:p>
    <w:p w:rsidR="00D624BE" w:rsidRPr="00D624BE" w:rsidRDefault="00D624BE" w:rsidP="00D624BE">
      <w:pPr>
        <w:numPr>
          <w:ilvl w:val="0"/>
          <w:numId w:val="3"/>
        </w:numPr>
        <w:tabs>
          <w:tab w:val="left" w:pos="993"/>
        </w:tabs>
        <w:spacing w:before="60" w:after="0" w:line="360" w:lineRule="auto"/>
        <w:ind w:left="709"/>
        <w:contextualSpacing/>
        <w:rPr>
          <w:lang w:val="pl-PL" w:eastAsia="en-US"/>
        </w:rPr>
      </w:pPr>
      <w:r w:rsidRPr="00D624BE">
        <w:rPr>
          <w:rFonts w:eastAsia="Times New Roman"/>
          <w:lang w:val="da-DK" w:eastAsia="en-US"/>
        </w:rPr>
        <w:t>Nên sử dụng</w:t>
      </w:r>
      <w:r w:rsidRPr="00D624BE">
        <w:rPr>
          <w:bCs/>
          <w:lang w:val="da-DK" w:eastAsia="en-US"/>
        </w:rPr>
        <w:t xml:space="preserve"> các mô</w:t>
      </w:r>
      <w:r w:rsidRPr="00D624BE">
        <w:rPr>
          <w:lang w:eastAsia="en-US"/>
        </w:rPr>
        <w:t xml:space="preserve"> hình, học cụ  mô phỏng để</w:t>
      </w:r>
      <w:r w:rsidRPr="00D624BE">
        <w:rPr>
          <w:lang w:val="pl-PL" w:eastAsia="en-US"/>
        </w:rPr>
        <w:t xml:space="preserve"> minh</w:t>
      </w:r>
      <w:r w:rsidRPr="00D624BE">
        <w:rPr>
          <w:lang w:eastAsia="en-US"/>
        </w:rPr>
        <w:t xml:space="preserve"> họa</w:t>
      </w:r>
      <w:r w:rsidRPr="00D624BE">
        <w:rPr>
          <w:lang w:val="pl-PL" w:eastAsia="en-US"/>
        </w:rPr>
        <w:t xml:space="preserve"> cho nội dung giảng dạy</w:t>
      </w:r>
    </w:p>
    <w:p w:rsidR="00D624BE" w:rsidRPr="00D624BE" w:rsidRDefault="00D624BE" w:rsidP="00D624BE">
      <w:pPr>
        <w:spacing w:after="0" w:line="360" w:lineRule="auto"/>
        <w:ind w:firstLine="426"/>
        <w:jc w:val="both"/>
        <w:outlineLvl w:val="0"/>
        <w:rPr>
          <w:b/>
          <w:lang w:val="sv-SE" w:eastAsia="en-US"/>
        </w:rPr>
      </w:pPr>
      <w:r w:rsidRPr="00D624BE">
        <w:rPr>
          <w:lang w:val="sv-SE" w:eastAsia="en-US"/>
        </w:rPr>
        <w:t xml:space="preserve">3. </w:t>
      </w:r>
      <w:r w:rsidRPr="00D624BE">
        <w:rPr>
          <w:b/>
          <w:lang w:val="sv-SE" w:eastAsia="en-US"/>
        </w:rPr>
        <w:t>Những trọng tâm cần chú ý:</w:t>
      </w:r>
    </w:p>
    <w:p w:rsidR="00D624BE" w:rsidRPr="00D624BE" w:rsidRDefault="00D624BE" w:rsidP="00D624BE">
      <w:pPr>
        <w:spacing w:after="0" w:line="360" w:lineRule="auto"/>
        <w:ind w:left="900" w:hanging="180"/>
        <w:jc w:val="both"/>
        <w:rPr>
          <w:lang w:val="da-DK" w:eastAsia="en-US"/>
        </w:rPr>
      </w:pPr>
      <w:r w:rsidRPr="00D624BE">
        <w:rPr>
          <w:lang w:val="da-DK" w:eastAsia="en-US"/>
        </w:rPr>
        <w:lastRenderedPageBreak/>
        <w:t>- Các mạch khởi động, dừng máy động cơ rôto lồng sóc, các mạch trang bị điện cơ bản ứng dụng thực tiễn.</w:t>
      </w:r>
    </w:p>
    <w:p w:rsidR="00D624BE" w:rsidRPr="00D624BE" w:rsidRDefault="00D624BE" w:rsidP="00D624BE">
      <w:pPr>
        <w:spacing w:after="0" w:line="360" w:lineRule="auto"/>
        <w:ind w:left="709" w:firstLine="54"/>
        <w:jc w:val="both"/>
        <w:rPr>
          <w:lang w:val="da-DK" w:eastAsia="en-US"/>
        </w:rPr>
      </w:pPr>
      <w:r w:rsidRPr="00D624BE">
        <w:rPr>
          <w:lang w:val="da-DK" w:eastAsia="en-US"/>
        </w:rPr>
        <w:t>- Các phương pháp bảo vệ các loại sự cố.</w:t>
      </w:r>
    </w:p>
    <w:p w:rsidR="00D624BE" w:rsidRPr="00D624BE" w:rsidRDefault="00D624BE" w:rsidP="00D624BE">
      <w:pPr>
        <w:spacing w:after="0" w:line="360" w:lineRule="auto"/>
        <w:ind w:firstLine="426"/>
        <w:jc w:val="both"/>
        <w:outlineLvl w:val="0"/>
        <w:rPr>
          <w:b/>
          <w:lang w:val="sv-SE" w:eastAsia="en-US"/>
        </w:rPr>
      </w:pPr>
      <w:r w:rsidRPr="00D624BE">
        <w:rPr>
          <w:lang w:val="sv-SE" w:eastAsia="en-US"/>
        </w:rPr>
        <w:t xml:space="preserve">4. </w:t>
      </w:r>
      <w:r w:rsidRPr="00D624BE">
        <w:rPr>
          <w:b/>
          <w:lang w:val="sv-SE" w:eastAsia="en-US"/>
        </w:rPr>
        <w:t>Tài liệu tham khảo:</w:t>
      </w:r>
    </w:p>
    <w:p w:rsidR="00D624BE" w:rsidRPr="00D624BE" w:rsidRDefault="00D624BE" w:rsidP="00D624BE">
      <w:pPr>
        <w:numPr>
          <w:ilvl w:val="0"/>
          <w:numId w:val="13"/>
        </w:numPr>
        <w:tabs>
          <w:tab w:val="num" w:pos="1276"/>
        </w:tabs>
        <w:spacing w:before="60" w:after="0" w:line="360" w:lineRule="auto"/>
        <w:ind w:hanging="56"/>
        <w:jc w:val="both"/>
        <w:rPr>
          <w:lang w:val="de-DE" w:eastAsia="en-US"/>
        </w:rPr>
      </w:pPr>
      <w:r w:rsidRPr="00D624BE">
        <w:rPr>
          <w:lang w:val="de-DE" w:eastAsia="en-US"/>
        </w:rPr>
        <w:t>Nguyễn Ngọc Cẩn. Trang bị điện trong máy cắt gọt kim loại. Nhà xuất bản Đại học quốc Gia Thành Phố Hồ Chí Minh. 2001</w:t>
      </w:r>
    </w:p>
    <w:p w:rsidR="00D624BE" w:rsidRPr="00D624BE" w:rsidRDefault="00D624BE" w:rsidP="00D624BE">
      <w:pPr>
        <w:numPr>
          <w:ilvl w:val="0"/>
          <w:numId w:val="13"/>
        </w:numPr>
        <w:tabs>
          <w:tab w:val="num" w:pos="1276"/>
        </w:tabs>
        <w:spacing w:before="60" w:after="0" w:line="360" w:lineRule="auto"/>
        <w:ind w:hanging="56"/>
        <w:jc w:val="both"/>
        <w:rPr>
          <w:lang w:val="de-DE" w:eastAsia="en-US"/>
        </w:rPr>
      </w:pPr>
      <w:r w:rsidRPr="00D624BE">
        <w:rPr>
          <w:lang w:val="de-DE" w:eastAsia="en-US"/>
        </w:rPr>
        <w:t>Vũ Quang Hồi, Nguyễn Văn Chất, Nguyễn Thị Liên Anh. Trang bị điện – Điện tử máy công nghiệp dùng chung. Nhà xuất bản giáo dục. 2000</w:t>
      </w:r>
    </w:p>
    <w:p w:rsidR="00D624BE" w:rsidRPr="00D624BE" w:rsidRDefault="00D624BE" w:rsidP="00D624BE">
      <w:pPr>
        <w:numPr>
          <w:ilvl w:val="0"/>
          <w:numId w:val="13"/>
        </w:numPr>
        <w:tabs>
          <w:tab w:val="num" w:pos="1276"/>
        </w:tabs>
        <w:spacing w:before="60" w:after="0" w:line="360" w:lineRule="auto"/>
        <w:ind w:hanging="56"/>
        <w:jc w:val="both"/>
        <w:rPr>
          <w:lang w:val="de-DE" w:eastAsia="en-US"/>
        </w:rPr>
      </w:pPr>
      <w:r w:rsidRPr="00D624BE">
        <w:rPr>
          <w:lang w:val="de-DE" w:eastAsia="en-US"/>
        </w:rPr>
        <w:t>Nguyễn Mạnh Tiến, Vũ Quang Hồi. Trang bị điện – Điện tử máy gia công kim loại. Nhà xuất bản Giáo Dục. 2001</w:t>
      </w:r>
    </w:p>
    <w:p w:rsidR="00D624BE" w:rsidRPr="00D624BE" w:rsidRDefault="00D624BE" w:rsidP="00D624BE">
      <w:pPr>
        <w:numPr>
          <w:ilvl w:val="0"/>
          <w:numId w:val="13"/>
        </w:numPr>
        <w:tabs>
          <w:tab w:val="num" w:pos="1276"/>
        </w:tabs>
        <w:spacing w:before="60" w:after="0" w:line="360" w:lineRule="auto"/>
        <w:ind w:hanging="56"/>
        <w:jc w:val="both"/>
        <w:rPr>
          <w:lang w:val="de-DE" w:eastAsia="en-US"/>
        </w:rPr>
      </w:pPr>
      <w:r w:rsidRPr="00D624BE">
        <w:rPr>
          <w:lang w:val="de-DE" w:eastAsia="en-US"/>
        </w:rPr>
        <w:t>Vũ Quang Hồi. Trang bị điện – Điện tử công nghiệp. Nhà xuất bản giáo dục. 2000.</w:t>
      </w:r>
    </w:p>
    <w:p w:rsidR="00D624BE" w:rsidRPr="00D624BE" w:rsidRDefault="00D624BE" w:rsidP="00D624BE">
      <w:pPr>
        <w:numPr>
          <w:ilvl w:val="0"/>
          <w:numId w:val="13"/>
        </w:numPr>
        <w:tabs>
          <w:tab w:val="num" w:pos="1276"/>
        </w:tabs>
        <w:spacing w:before="60" w:after="0" w:line="360" w:lineRule="auto"/>
        <w:ind w:hanging="56"/>
        <w:jc w:val="both"/>
        <w:rPr>
          <w:lang w:val="en-US" w:eastAsia="en-US"/>
        </w:rPr>
      </w:pPr>
      <w:r w:rsidRPr="00D624BE">
        <w:rPr>
          <w:lang w:val="de-DE" w:eastAsia="en-US"/>
        </w:rPr>
        <w:t xml:space="preserve">Đỗ Xuân Tùng. Trang bị điện máy xây dựng. Nhà xuất bản xây dựng. </w:t>
      </w:r>
      <w:r w:rsidRPr="00D624BE">
        <w:rPr>
          <w:lang w:val="en-US" w:eastAsia="en-US"/>
        </w:rPr>
        <w:t>1998</w:t>
      </w:r>
    </w:p>
    <w:p w:rsidR="00D624BE" w:rsidRPr="00D624BE" w:rsidRDefault="00D624BE" w:rsidP="00D624BE">
      <w:pPr>
        <w:numPr>
          <w:ilvl w:val="0"/>
          <w:numId w:val="13"/>
        </w:numPr>
        <w:tabs>
          <w:tab w:val="num" w:pos="1276"/>
        </w:tabs>
        <w:spacing w:before="60" w:after="0" w:line="360" w:lineRule="auto"/>
        <w:ind w:hanging="56"/>
        <w:jc w:val="both"/>
        <w:rPr>
          <w:lang w:val="en-US" w:eastAsia="en-US"/>
        </w:rPr>
      </w:pPr>
      <w:r w:rsidRPr="00D624BE">
        <w:rPr>
          <w:lang w:val="en-US" w:eastAsia="en-US"/>
        </w:rPr>
        <w:t>John M. Nadon, Bert J. Gelmine, EdwardD. McLaughlin – Industrial Electricity. 1994</w:t>
      </w:r>
    </w:p>
    <w:p w:rsidR="00D624BE" w:rsidRPr="00D624BE" w:rsidRDefault="00D624BE" w:rsidP="00D624BE">
      <w:pPr>
        <w:tabs>
          <w:tab w:val="right" w:pos="426"/>
        </w:tabs>
        <w:spacing w:before="60" w:after="60" w:line="312" w:lineRule="auto"/>
        <w:jc w:val="both"/>
        <w:rPr>
          <w:b/>
          <w:lang w:val="pt-BR" w:eastAsia="en-US"/>
        </w:rPr>
      </w:pPr>
    </w:p>
    <w:p w:rsidR="00D624BE" w:rsidRPr="00D624BE" w:rsidRDefault="00D624BE" w:rsidP="00D624BE">
      <w:pPr>
        <w:spacing w:before="60" w:after="60" w:line="312" w:lineRule="auto"/>
        <w:jc w:val="right"/>
        <w:rPr>
          <w:rFonts w:eastAsia="Times New Roman"/>
          <w:sz w:val="25"/>
          <w:szCs w:val="25"/>
          <w:lang w:val="pt-BR" w:eastAsia="en-US"/>
        </w:rPr>
      </w:pPr>
      <w:r w:rsidRPr="00D624BE">
        <w:rPr>
          <w:rFonts w:eastAsia="Times New Roman"/>
          <w:sz w:val="25"/>
          <w:szCs w:val="25"/>
          <w:lang w:val="pt-BR" w:eastAsia="en-US"/>
        </w:rPr>
        <w:t>Thành phố Hồ Chí Minh, ngày 20 tháng 07 năm 2019</w:t>
      </w:r>
    </w:p>
    <w:p w:rsidR="00D624BE" w:rsidRPr="00D624BE" w:rsidRDefault="00D624BE" w:rsidP="00D624BE">
      <w:pPr>
        <w:spacing w:before="60" w:after="60" w:line="312" w:lineRule="auto"/>
        <w:ind w:firstLine="5940"/>
        <w:rPr>
          <w:rFonts w:eastAsia="Times New Roman"/>
          <w:b/>
          <w:sz w:val="25"/>
          <w:szCs w:val="25"/>
          <w:lang w:val="pt-BR" w:eastAsia="en-US"/>
        </w:rPr>
      </w:pPr>
      <w:r w:rsidRPr="00D624BE">
        <w:rPr>
          <w:rFonts w:eastAsia="Times New Roman"/>
          <w:b/>
          <w:sz w:val="25"/>
          <w:szCs w:val="25"/>
          <w:lang w:val="pt-BR" w:eastAsia="en-US"/>
        </w:rPr>
        <w:t>P. TRƯỞNG KHOA</w:t>
      </w:r>
    </w:p>
    <w:p w:rsidR="00D624BE" w:rsidRPr="00D624BE" w:rsidRDefault="00D624BE" w:rsidP="00D624BE">
      <w:pPr>
        <w:spacing w:before="60" w:after="60" w:line="312" w:lineRule="auto"/>
        <w:ind w:firstLine="5940"/>
        <w:rPr>
          <w:rFonts w:eastAsia="Times New Roman"/>
          <w:b/>
          <w:sz w:val="25"/>
          <w:szCs w:val="25"/>
          <w:lang w:val="pt-BR" w:eastAsia="en-US"/>
        </w:rPr>
      </w:pPr>
    </w:p>
    <w:p w:rsidR="00D624BE" w:rsidRPr="00D624BE" w:rsidRDefault="00D624BE" w:rsidP="00D624BE">
      <w:pPr>
        <w:spacing w:before="60" w:after="60" w:line="312" w:lineRule="auto"/>
        <w:ind w:firstLine="5940"/>
        <w:rPr>
          <w:rFonts w:eastAsia="Times New Roman"/>
          <w:b/>
          <w:sz w:val="25"/>
          <w:szCs w:val="25"/>
          <w:lang w:val="pt-BR" w:eastAsia="en-US"/>
        </w:rPr>
      </w:pPr>
    </w:p>
    <w:p w:rsidR="00D624BE" w:rsidRPr="00D624BE" w:rsidRDefault="00D624BE" w:rsidP="00D624BE">
      <w:pPr>
        <w:spacing w:before="60" w:after="60" w:line="312" w:lineRule="auto"/>
        <w:ind w:firstLine="5940"/>
        <w:rPr>
          <w:rFonts w:eastAsia="Times New Roman"/>
          <w:b/>
          <w:sz w:val="25"/>
          <w:szCs w:val="25"/>
          <w:lang w:val="pt-BR" w:eastAsia="en-US"/>
        </w:rPr>
      </w:pPr>
    </w:p>
    <w:p w:rsidR="00D624BE" w:rsidRPr="00D624BE" w:rsidRDefault="00D624BE" w:rsidP="00D624BE">
      <w:pPr>
        <w:spacing w:before="60" w:after="60" w:line="312" w:lineRule="auto"/>
        <w:ind w:firstLine="5940"/>
        <w:rPr>
          <w:rFonts w:eastAsia="Times New Roman"/>
          <w:b/>
          <w:sz w:val="25"/>
          <w:szCs w:val="25"/>
          <w:lang w:val="pt-BR" w:eastAsia="en-US"/>
        </w:rPr>
      </w:pPr>
      <w:r w:rsidRPr="00D624BE">
        <w:rPr>
          <w:rFonts w:eastAsia="Times New Roman"/>
          <w:b/>
          <w:sz w:val="25"/>
          <w:szCs w:val="25"/>
          <w:lang w:val="pt-BR" w:eastAsia="en-US"/>
        </w:rPr>
        <w:t>TẠ MINH CƯỜNG</w:t>
      </w:r>
    </w:p>
    <w:p w:rsidR="00D624BE" w:rsidRPr="00D624BE" w:rsidRDefault="00D624BE" w:rsidP="00D624BE">
      <w:pPr>
        <w:tabs>
          <w:tab w:val="right" w:pos="426"/>
        </w:tabs>
        <w:spacing w:before="60" w:after="60" w:line="312" w:lineRule="auto"/>
        <w:jc w:val="both"/>
        <w:rPr>
          <w:b/>
          <w:lang w:val="pt-BR" w:eastAsia="en-US"/>
        </w:rPr>
      </w:pPr>
    </w:p>
    <w:p w:rsidR="00EA4249" w:rsidRPr="00D624BE" w:rsidRDefault="00EA4249">
      <w:pPr>
        <w:rPr>
          <w:lang w:val="pt-BR"/>
        </w:rPr>
      </w:pPr>
      <w:bookmarkStart w:id="0" w:name="_GoBack"/>
      <w:bookmarkEnd w:id="0"/>
    </w:p>
    <w:sectPr w:rsidR="00EA4249" w:rsidRPr="00D624BE">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AFF" w:usb1="C0007843" w:usb2="00000009" w:usb3="00000000" w:csb0="000001FF" w:csb1="00000000"/>
  </w:font>
  <w:font w:name="VNI Aptima">
    <w:panose1 w:val="00000000000000000000"/>
    <w:charset w:val="00"/>
    <w:family w:val="auto"/>
    <w:pitch w:val="variable"/>
    <w:sig w:usb0="00000003" w:usb1="00000000" w:usb2="00000000" w:usb3="00000000" w:csb0="00000001" w:csb1="00000000"/>
  </w:font>
  <w:font w:name="VNI Times">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92377"/>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F206EC"/>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1B3B04"/>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125636"/>
    <w:multiLevelType w:val="hybridMultilevel"/>
    <w:tmpl w:val="ACE8E706"/>
    <w:lvl w:ilvl="0" w:tplc="1780CE0E">
      <w:start w:val="1"/>
      <w:numFmt w:val="decimal"/>
      <w:lvlText w:val="1.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E32AFF"/>
    <w:multiLevelType w:val="hybridMultilevel"/>
    <w:tmpl w:val="41BC37FE"/>
    <w:lvl w:ilvl="0" w:tplc="170220D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EC4AFD"/>
    <w:multiLevelType w:val="hybridMultilevel"/>
    <w:tmpl w:val="BCF0DB88"/>
    <w:lvl w:ilvl="0" w:tplc="57A4BF20">
      <w:start w:val="1"/>
      <w:numFmt w:val="decimal"/>
      <w:lvlText w:val="2.2.%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0B2323"/>
    <w:multiLevelType w:val="hybridMultilevel"/>
    <w:tmpl w:val="1C36BB5A"/>
    <w:lvl w:ilvl="0" w:tplc="90D6EF5C">
      <w:start w:val="1"/>
      <w:numFmt w:val="decimal"/>
      <w:lvlText w:val="1.2.%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EC32AE"/>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8B0A31"/>
    <w:multiLevelType w:val="hybridMultilevel"/>
    <w:tmpl w:val="C9CE64F4"/>
    <w:lvl w:ilvl="0" w:tplc="4524CB04">
      <w:start w:val="1"/>
      <w:numFmt w:val="decimal"/>
      <w:lvlText w:val="4.%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A85A8A"/>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681DA3"/>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544ED9"/>
    <w:multiLevelType w:val="hybridMultilevel"/>
    <w:tmpl w:val="E504453A"/>
    <w:lvl w:ilvl="0" w:tplc="1EBEEA58">
      <w:start w:val="1"/>
      <w:numFmt w:val="decimal"/>
      <w:lvlText w:val="2.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5C5C2E"/>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7B2F5C"/>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D8F2823"/>
    <w:multiLevelType w:val="hybridMultilevel"/>
    <w:tmpl w:val="1B4CA796"/>
    <w:lvl w:ilvl="0" w:tplc="76669AC0">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num w:numId="1">
    <w:abstractNumId w:val="16"/>
  </w:num>
  <w:num w:numId="2">
    <w:abstractNumId w:val="12"/>
  </w:num>
  <w:num w:numId="3">
    <w:abstractNumId w:val="13"/>
  </w:num>
  <w:num w:numId="4">
    <w:abstractNumId w:val="2"/>
  </w:num>
  <w:num w:numId="5">
    <w:abstractNumId w:val="4"/>
  </w:num>
  <w:num w:numId="6">
    <w:abstractNumId w:val="0"/>
  </w:num>
  <w:num w:numId="7">
    <w:abstractNumId w:val="3"/>
  </w:num>
  <w:num w:numId="8">
    <w:abstractNumId w:val="11"/>
  </w:num>
  <w:num w:numId="9">
    <w:abstractNumId w:val="5"/>
  </w:num>
  <w:num w:numId="10">
    <w:abstractNumId w:val="14"/>
  </w:num>
  <w:num w:numId="11">
    <w:abstractNumId w:val="6"/>
  </w:num>
  <w:num w:numId="12">
    <w:abstractNumId w:val="7"/>
  </w:num>
  <w:num w:numId="13">
    <w:abstractNumId w:val="9"/>
  </w:num>
  <w:num w:numId="14">
    <w:abstractNumId w:val="8"/>
  </w:num>
  <w:num w:numId="15">
    <w:abstractNumId w:val="10"/>
  </w:num>
  <w:num w:numId="16">
    <w:abstractNumId w:val="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4BE"/>
    <w:rsid w:val="00171003"/>
    <w:rsid w:val="00211BB5"/>
    <w:rsid w:val="00816C72"/>
    <w:rsid w:val="00B7604A"/>
    <w:rsid w:val="00D624BE"/>
    <w:rsid w:val="00EA424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6"/>
        <w:szCs w:val="26"/>
        <w:lang w:val="vi-VN" w:eastAsia="vi-V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1003"/>
    <w:pPr>
      <w:spacing w:after="200" w:line="276" w:lineRule="auto"/>
    </w:pPr>
  </w:style>
  <w:style w:type="paragraph" w:styleId="Heading2">
    <w:name w:val="heading 2"/>
    <w:basedOn w:val="Normal"/>
    <w:next w:val="Normal"/>
    <w:link w:val="Heading2Char"/>
    <w:uiPriority w:val="9"/>
    <w:qFormat/>
    <w:rsid w:val="00171003"/>
    <w:pPr>
      <w:keepNext/>
      <w:keepLines/>
      <w:spacing w:before="200" w:after="0"/>
      <w:outlineLvl w:val="1"/>
    </w:pPr>
    <w:rPr>
      <w:rFonts w:ascii="Cambria" w:eastAsia="Times New Roman" w:hAnsi="Cambria"/>
      <w:b/>
      <w:bCs/>
      <w:color w:val="4F81BD"/>
    </w:rPr>
  </w:style>
  <w:style w:type="paragraph" w:styleId="Heading9">
    <w:name w:val="heading 9"/>
    <w:basedOn w:val="Normal"/>
    <w:next w:val="Normal"/>
    <w:link w:val="Heading9Char"/>
    <w:qFormat/>
    <w:rsid w:val="00171003"/>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EA4249"/>
    <w:rPr>
      <w:rFonts w:ascii="VNI Aptima" w:hAnsi="VNI Aptima"/>
    </w:rPr>
  </w:style>
  <w:style w:type="paragraph" w:customStyle="1" w:styleId="Style1">
    <w:name w:val="Style1"/>
    <w:basedOn w:val="Normal"/>
    <w:autoRedefine/>
    <w:rsid w:val="00816C72"/>
    <w:rPr>
      <w:rFonts w:ascii="VNI Times" w:hAnsi="VNI Times"/>
    </w:rPr>
  </w:style>
  <w:style w:type="character" w:customStyle="1" w:styleId="Heading2Char">
    <w:name w:val="Heading 2 Char"/>
    <w:link w:val="Heading2"/>
    <w:uiPriority w:val="9"/>
    <w:rsid w:val="00171003"/>
    <w:rPr>
      <w:rFonts w:ascii="Cambria" w:eastAsia="Times New Roman" w:hAnsi="Cambria"/>
      <w:b/>
      <w:bCs/>
      <w:color w:val="4F81BD"/>
    </w:rPr>
  </w:style>
  <w:style w:type="character" w:customStyle="1" w:styleId="Heading9Char">
    <w:name w:val="Heading 9 Char"/>
    <w:link w:val="Heading9"/>
    <w:rsid w:val="00171003"/>
    <w:rPr>
      <w:rFonts w:ascii="Arial" w:eastAsia="Times New Roman" w:hAnsi="Arial" w:cs="Arial"/>
    </w:rPr>
  </w:style>
  <w:style w:type="character" w:styleId="Strong">
    <w:name w:val="Strong"/>
    <w:uiPriority w:val="22"/>
    <w:qFormat/>
    <w:rsid w:val="00171003"/>
    <w:rPr>
      <w:b/>
      <w:bCs/>
    </w:rPr>
  </w:style>
  <w:style w:type="character" w:styleId="Emphasis">
    <w:name w:val="Emphasis"/>
    <w:uiPriority w:val="20"/>
    <w:qFormat/>
    <w:rsid w:val="00171003"/>
    <w:rPr>
      <w:i/>
      <w:iCs/>
    </w:rPr>
  </w:style>
  <w:style w:type="paragraph" w:styleId="ListParagraph">
    <w:name w:val="List Paragraph"/>
    <w:basedOn w:val="Normal"/>
    <w:uiPriority w:val="34"/>
    <w:qFormat/>
    <w:rsid w:val="001710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6"/>
        <w:szCs w:val="26"/>
        <w:lang w:val="vi-VN" w:eastAsia="vi-V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1003"/>
    <w:pPr>
      <w:spacing w:after="200" w:line="276" w:lineRule="auto"/>
    </w:pPr>
  </w:style>
  <w:style w:type="paragraph" w:styleId="Heading2">
    <w:name w:val="heading 2"/>
    <w:basedOn w:val="Normal"/>
    <w:next w:val="Normal"/>
    <w:link w:val="Heading2Char"/>
    <w:uiPriority w:val="9"/>
    <w:qFormat/>
    <w:rsid w:val="00171003"/>
    <w:pPr>
      <w:keepNext/>
      <w:keepLines/>
      <w:spacing w:before="200" w:after="0"/>
      <w:outlineLvl w:val="1"/>
    </w:pPr>
    <w:rPr>
      <w:rFonts w:ascii="Cambria" w:eastAsia="Times New Roman" w:hAnsi="Cambria"/>
      <w:b/>
      <w:bCs/>
      <w:color w:val="4F81BD"/>
    </w:rPr>
  </w:style>
  <w:style w:type="paragraph" w:styleId="Heading9">
    <w:name w:val="heading 9"/>
    <w:basedOn w:val="Normal"/>
    <w:next w:val="Normal"/>
    <w:link w:val="Heading9Char"/>
    <w:qFormat/>
    <w:rsid w:val="00171003"/>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EA4249"/>
    <w:rPr>
      <w:rFonts w:ascii="VNI Aptima" w:hAnsi="VNI Aptima"/>
    </w:rPr>
  </w:style>
  <w:style w:type="paragraph" w:customStyle="1" w:styleId="Style1">
    <w:name w:val="Style1"/>
    <w:basedOn w:val="Normal"/>
    <w:autoRedefine/>
    <w:rsid w:val="00816C72"/>
    <w:rPr>
      <w:rFonts w:ascii="VNI Times" w:hAnsi="VNI Times"/>
    </w:rPr>
  </w:style>
  <w:style w:type="character" w:customStyle="1" w:styleId="Heading2Char">
    <w:name w:val="Heading 2 Char"/>
    <w:link w:val="Heading2"/>
    <w:uiPriority w:val="9"/>
    <w:rsid w:val="00171003"/>
    <w:rPr>
      <w:rFonts w:ascii="Cambria" w:eastAsia="Times New Roman" w:hAnsi="Cambria"/>
      <w:b/>
      <w:bCs/>
      <w:color w:val="4F81BD"/>
    </w:rPr>
  </w:style>
  <w:style w:type="character" w:customStyle="1" w:styleId="Heading9Char">
    <w:name w:val="Heading 9 Char"/>
    <w:link w:val="Heading9"/>
    <w:rsid w:val="00171003"/>
    <w:rPr>
      <w:rFonts w:ascii="Arial" w:eastAsia="Times New Roman" w:hAnsi="Arial" w:cs="Arial"/>
    </w:rPr>
  </w:style>
  <w:style w:type="character" w:styleId="Strong">
    <w:name w:val="Strong"/>
    <w:uiPriority w:val="22"/>
    <w:qFormat/>
    <w:rsid w:val="00171003"/>
    <w:rPr>
      <w:b/>
      <w:bCs/>
    </w:rPr>
  </w:style>
  <w:style w:type="character" w:styleId="Emphasis">
    <w:name w:val="Emphasis"/>
    <w:uiPriority w:val="20"/>
    <w:qFormat/>
    <w:rsid w:val="00171003"/>
    <w:rPr>
      <w:i/>
      <w:iCs/>
    </w:rPr>
  </w:style>
  <w:style w:type="paragraph" w:styleId="ListParagraph">
    <w:name w:val="List Paragraph"/>
    <w:basedOn w:val="Normal"/>
    <w:uiPriority w:val="34"/>
    <w:qFormat/>
    <w:rsid w:val="001710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2019-09-08T13:10:00Z</dcterms:created>
  <dcterms:modified xsi:type="dcterms:W3CDTF">2019-09-08T13:11:00Z</dcterms:modified>
</cp:coreProperties>
</file>